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77" w:rsidRDefault="00AF547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AF5477" w:rsidRDefault="00AF5477">
      <w:pPr>
        <w:widowControl w:val="0"/>
        <w:autoSpaceDE w:val="0"/>
        <w:autoSpaceDN w:val="0"/>
        <w:adjustRightInd w:val="0"/>
        <w:spacing w:after="0" w:line="240" w:lineRule="auto"/>
        <w:jc w:val="both"/>
        <w:outlineLvl w:val="0"/>
        <w:rPr>
          <w:rFonts w:ascii="Calibri" w:hAnsi="Calibri" w:cs="Calibri"/>
        </w:rPr>
      </w:pPr>
    </w:p>
    <w:p w:rsidR="00AF5477" w:rsidRDefault="00AF547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30 декабря 2008 г. N 13051</w:t>
      </w:r>
    </w:p>
    <w:p w:rsidR="00AF5477" w:rsidRDefault="00AF54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5477" w:rsidRDefault="00AF5477">
      <w:pPr>
        <w:widowControl w:val="0"/>
        <w:autoSpaceDE w:val="0"/>
        <w:autoSpaceDN w:val="0"/>
        <w:adjustRightInd w:val="0"/>
        <w:spacing w:after="0" w:line="240" w:lineRule="auto"/>
        <w:jc w:val="both"/>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ВНУТРЕННИХ ДЕЛ РОССИЙСКОЙ ФЕДЕРАЦИИ</w:t>
      </w:r>
    </w:p>
    <w:p w:rsidR="00AF5477" w:rsidRDefault="00AF5477">
      <w:pPr>
        <w:widowControl w:val="0"/>
        <w:autoSpaceDE w:val="0"/>
        <w:autoSpaceDN w:val="0"/>
        <w:adjustRightInd w:val="0"/>
        <w:spacing w:after="0" w:line="240" w:lineRule="auto"/>
        <w:jc w:val="center"/>
        <w:rPr>
          <w:rFonts w:ascii="Calibri" w:hAnsi="Calibri" w:cs="Calibri"/>
          <w:b/>
          <w:bCs/>
        </w:rPr>
      </w:pP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ноября 2008 г. N 1001</w:t>
      </w:r>
    </w:p>
    <w:p w:rsidR="00AF5477" w:rsidRDefault="00AF5477">
      <w:pPr>
        <w:widowControl w:val="0"/>
        <w:autoSpaceDE w:val="0"/>
        <w:autoSpaceDN w:val="0"/>
        <w:adjustRightInd w:val="0"/>
        <w:spacing w:after="0" w:line="240" w:lineRule="auto"/>
        <w:jc w:val="center"/>
        <w:rPr>
          <w:rFonts w:ascii="Calibri" w:hAnsi="Calibri" w:cs="Calibri"/>
          <w:b/>
          <w:bCs/>
        </w:rPr>
      </w:pP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РЕГИСТРАЦИИ ТРАНСПОРТНЫХ СРЕДСТВ</w:t>
      </w:r>
    </w:p>
    <w:p w:rsidR="00AF5477" w:rsidRDefault="00AF5477">
      <w:pPr>
        <w:widowControl w:val="0"/>
        <w:autoSpaceDE w:val="0"/>
        <w:autoSpaceDN w:val="0"/>
        <w:adjustRightInd w:val="0"/>
        <w:spacing w:after="0" w:line="240" w:lineRule="auto"/>
        <w:jc w:val="center"/>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МВД России от 27.08.2010 </w:t>
      </w:r>
      <w:hyperlink r:id="rId5" w:history="1">
        <w:r>
          <w:rPr>
            <w:rFonts w:ascii="Calibri" w:hAnsi="Calibri" w:cs="Calibri"/>
            <w:color w:val="0000FF"/>
          </w:rPr>
          <w:t>N 626</w:t>
        </w:r>
      </w:hyperlink>
      <w:r>
        <w:rPr>
          <w:rFonts w:ascii="Calibri" w:hAnsi="Calibri" w:cs="Calibri"/>
        </w:rPr>
        <w:t>,</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20.01.2011 </w:t>
      </w:r>
      <w:hyperlink r:id="rId6" w:history="1">
        <w:r>
          <w:rPr>
            <w:rFonts w:ascii="Calibri" w:hAnsi="Calibri" w:cs="Calibri"/>
            <w:color w:val="0000FF"/>
          </w:rPr>
          <w:t>N 28</w:t>
        </w:r>
      </w:hyperlink>
      <w:r>
        <w:rPr>
          <w:rFonts w:ascii="Calibri" w:hAnsi="Calibri" w:cs="Calibri"/>
        </w:rPr>
        <w:t xml:space="preserve">, от 29.08.2011 </w:t>
      </w:r>
      <w:hyperlink r:id="rId7" w:history="1">
        <w:r>
          <w:rPr>
            <w:rFonts w:ascii="Calibri" w:hAnsi="Calibri" w:cs="Calibri"/>
            <w:color w:val="0000FF"/>
          </w:rPr>
          <w:t>N 974</w:t>
        </w:r>
      </w:hyperlink>
      <w:r>
        <w:rPr>
          <w:rFonts w:ascii="Calibri" w:hAnsi="Calibri" w:cs="Calibri"/>
        </w:rPr>
        <w:t>,</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07.08.2013 </w:t>
      </w:r>
      <w:hyperlink r:id="rId8" w:history="1">
        <w:r>
          <w:rPr>
            <w:rFonts w:ascii="Calibri" w:hAnsi="Calibri" w:cs="Calibri"/>
            <w:color w:val="0000FF"/>
          </w:rPr>
          <w:t>N 605</w:t>
        </w:r>
      </w:hyperlink>
      <w:r>
        <w:rPr>
          <w:rFonts w:ascii="Calibri" w:hAnsi="Calibri" w:cs="Calibri"/>
        </w:rPr>
        <w:t xml:space="preserve">, от 13.02.2015 </w:t>
      </w:r>
      <w:hyperlink r:id="rId9" w:history="1">
        <w:r>
          <w:rPr>
            <w:rFonts w:ascii="Calibri" w:hAnsi="Calibri" w:cs="Calibri"/>
            <w:color w:val="0000FF"/>
          </w:rPr>
          <w:t>N 259</w:t>
        </w:r>
      </w:hyperlink>
      <w:r>
        <w:rPr>
          <w:rFonts w:ascii="Calibri" w:hAnsi="Calibri" w:cs="Calibri"/>
        </w:rPr>
        <w:t>,</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0" w:history="1">
        <w:r>
          <w:rPr>
            <w:rFonts w:ascii="Calibri" w:hAnsi="Calibri" w:cs="Calibri"/>
            <w:color w:val="0000FF"/>
          </w:rPr>
          <w:t>Решением</w:t>
        </w:r>
      </w:hyperlink>
      <w:r>
        <w:rPr>
          <w:rFonts w:ascii="Calibri" w:hAnsi="Calibri" w:cs="Calibri"/>
        </w:rPr>
        <w:t xml:space="preserve"> Верховного Суда РФ</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от 06.03.2014 N АКПИ13-1251)</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Постановлениями Правительства Российской Федерации от 12 августа 1994 г. </w:t>
      </w:r>
      <w:hyperlink r:id="rId11" w:history="1">
        <w:r>
          <w:rPr>
            <w:rFonts w:ascii="Calibri" w:hAnsi="Calibri" w:cs="Calibri"/>
            <w:color w:val="0000FF"/>
          </w:rPr>
          <w:t>N 938</w:t>
        </w:r>
      </w:hyperlink>
      <w:r>
        <w:rPr>
          <w:rFonts w:ascii="Calibri" w:hAnsi="Calibri" w:cs="Calibri"/>
        </w:rPr>
        <w:t xml:space="preserve"> "О государственной регистрации автомототранспортных средств и других видов самоходной техники на территории Российской Федерации" &lt;1&gt; и от 11 ноября 2005 г. </w:t>
      </w:r>
      <w:hyperlink r:id="rId12" w:history="1">
        <w:r>
          <w:rPr>
            <w:rFonts w:ascii="Calibri" w:hAnsi="Calibri" w:cs="Calibri"/>
            <w:color w:val="0000FF"/>
          </w:rPr>
          <w:t>N 679</w:t>
        </w:r>
      </w:hyperlink>
      <w:r>
        <w:rPr>
          <w:rFonts w:ascii="Calibri" w:hAnsi="Calibri" w:cs="Calibri"/>
        </w:rPr>
        <w:t xml:space="preserve"> "О порядке разработки и утверждения административных регламентов исполнения государственных функций (предоставления государственных услуг)" &lt;2&gt; приказываю:</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1994, N 17, ст. 1999; 1998, N 32, ст. 3910; 2002, N 9, ст. 930; 2003, N 20, ст. 1899; 2004, N 33, ст. 3495; 2008, N 31, ст. 3735.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Собрание законодательства Российской Федерации, 2005, N 47, ст. 4933; 2007, N 50, ст. 6285; 2008, N 18, ст. 2063.</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Правила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&lt;1&gt; </w:t>
      </w:r>
      <w:hyperlink w:anchor="Par65" w:history="1">
        <w:r>
          <w:rPr>
            <w:rFonts w:ascii="Calibri" w:hAnsi="Calibri" w:cs="Calibri"/>
            <w:color w:val="0000FF"/>
          </w:rPr>
          <w:t>(приложение N 1)</w:t>
        </w:r>
      </w:hyperlink>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"Правила".</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Исключен. - </w:t>
      </w:r>
      <w:hyperlink r:id="rId13"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Образец бланка свидетельства о регистрации транспортного средства </w:t>
      </w:r>
      <w:hyperlink w:anchor="Par430" w:history="1">
        <w:r>
          <w:rPr>
            <w:rFonts w:ascii="Calibri" w:hAnsi="Calibri" w:cs="Calibri"/>
            <w:color w:val="0000FF"/>
          </w:rPr>
          <w:t>(приложение N 3)</w:t>
        </w:r>
      </w:hyperlink>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Исключен. - </w:t>
      </w:r>
      <w:hyperlink r:id="rId14"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Министрам внутренних дел, начальникам главных управлений, управлений внутренних дел по субъектам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Организовать изучение сотрудниками органов внутренних дел Российской Федерации утвержденных настоящим Приказом </w:t>
      </w:r>
      <w:hyperlink w:anchor="Par65" w:history="1">
        <w:r>
          <w:rPr>
            <w:rFonts w:ascii="Calibri" w:hAnsi="Calibri" w:cs="Calibri"/>
            <w:color w:val="0000FF"/>
          </w:rPr>
          <w:t>Правил</w:t>
        </w:r>
      </w:hyperlink>
      <w:r>
        <w:rPr>
          <w:rFonts w:ascii="Calibri" w:hAnsi="Calibri" w:cs="Calibri"/>
        </w:rPr>
        <w:t xml:space="preserve"> и Административного </w:t>
      </w:r>
      <w:hyperlink w:anchor="Par412" w:history="1">
        <w:r>
          <w:rPr>
            <w:rFonts w:ascii="Calibri" w:hAnsi="Calibri" w:cs="Calibri"/>
            <w:color w:val="0000FF"/>
          </w:rPr>
          <w:t>регламента</w:t>
        </w:r>
      </w:hyperlink>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Обеспечить применение в работе по регистрации транспортных средств приборов для выявления признаков подделки паспортов транспортных средств, регистрационных и других документов, государственных регистрационных знаков, изменения заводской маркировки транспортных средств (номерных агрегатов).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Организовать изготовление бланков служебной документации и привести делопроизводство в подразделениях Госавтоинспекции, на которые возложена функция по регистрации транспортных средств, в соответствие с утвержденными настоящим Приказом </w:t>
      </w:r>
      <w:hyperlink w:anchor="Par65" w:history="1">
        <w:r>
          <w:rPr>
            <w:rFonts w:ascii="Calibri" w:hAnsi="Calibri" w:cs="Calibri"/>
            <w:color w:val="0000FF"/>
          </w:rPr>
          <w:t>Правилами</w:t>
        </w:r>
      </w:hyperlink>
      <w:r>
        <w:rPr>
          <w:rFonts w:ascii="Calibri" w:hAnsi="Calibri" w:cs="Calibri"/>
        </w:rPr>
        <w:t xml:space="preserve"> и Административным </w:t>
      </w:r>
      <w:hyperlink w:anchor="Par412" w:history="1">
        <w:r>
          <w:rPr>
            <w:rFonts w:ascii="Calibri" w:hAnsi="Calibri" w:cs="Calibri"/>
            <w:color w:val="0000FF"/>
          </w:rPr>
          <w:t>регламентом</w:t>
        </w:r>
      </w:hyperlink>
      <w:r>
        <w:rPr>
          <w:rFonts w:ascii="Calibri" w:hAnsi="Calibri" w:cs="Calibri"/>
        </w:rPr>
        <w:t>.</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6"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Департаменту ОБДД МВД России (В.В. Швецову) совместно с ДКО МВД России (В.Я. Кикотем) в 3-месячный срок после вступления в силу настоящего Приказа подготовить и внести изменения в программы подготовки и повышения квалификации сотрудников Госавтоинспекции с учетом требований настоящего Приказа.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Считать утратившими силу Приказы МВД России от 21 июля 1993 г. </w:t>
      </w:r>
      <w:hyperlink r:id="rId17" w:history="1">
        <w:r>
          <w:rPr>
            <w:rFonts w:ascii="Calibri" w:hAnsi="Calibri" w:cs="Calibri"/>
            <w:color w:val="0000FF"/>
          </w:rPr>
          <w:t>N 346</w:t>
        </w:r>
      </w:hyperlink>
      <w:r>
        <w:rPr>
          <w:rFonts w:ascii="Calibri" w:hAnsi="Calibri" w:cs="Calibri"/>
        </w:rPr>
        <w:t xml:space="preserve"> &lt;1&gt;, от 27 января 2003 г. </w:t>
      </w:r>
      <w:hyperlink r:id="rId18" w:history="1">
        <w:r>
          <w:rPr>
            <w:rFonts w:ascii="Calibri" w:hAnsi="Calibri" w:cs="Calibri"/>
            <w:color w:val="0000FF"/>
          </w:rPr>
          <w:t>N 59</w:t>
        </w:r>
      </w:hyperlink>
      <w:r>
        <w:rPr>
          <w:rFonts w:ascii="Calibri" w:hAnsi="Calibri" w:cs="Calibri"/>
        </w:rPr>
        <w:t xml:space="preserve"> &lt;2&gt;, от 22 декабря 2003 г. </w:t>
      </w:r>
      <w:hyperlink r:id="rId19" w:history="1">
        <w:r>
          <w:rPr>
            <w:rFonts w:ascii="Calibri" w:hAnsi="Calibri" w:cs="Calibri"/>
            <w:color w:val="0000FF"/>
          </w:rPr>
          <w:t>N 1014</w:t>
        </w:r>
      </w:hyperlink>
      <w:r>
        <w:rPr>
          <w:rFonts w:ascii="Calibri" w:hAnsi="Calibri" w:cs="Calibri"/>
        </w:rPr>
        <w:t xml:space="preserve"> &lt;3&gt;, </w:t>
      </w:r>
      <w:hyperlink r:id="rId20" w:history="1">
        <w:r>
          <w:rPr>
            <w:rFonts w:ascii="Calibri" w:hAnsi="Calibri" w:cs="Calibri"/>
            <w:color w:val="0000FF"/>
          </w:rPr>
          <w:t>пункт 2</w:t>
        </w:r>
      </w:hyperlink>
      <w:r>
        <w:rPr>
          <w:rFonts w:ascii="Calibri" w:hAnsi="Calibri" w:cs="Calibri"/>
        </w:rPr>
        <w:t xml:space="preserve"> Приказа МВД России от 19 января 2005 г. N 26 &lt;4&gt;, Приказы МВД России от 26 марта 2005 г. </w:t>
      </w:r>
      <w:hyperlink r:id="rId21" w:history="1">
        <w:r>
          <w:rPr>
            <w:rFonts w:ascii="Calibri" w:hAnsi="Calibri" w:cs="Calibri"/>
            <w:color w:val="0000FF"/>
          </w:rPr>
          <w:t>N 208</w:t>
        </w:r>
      </w:hyperlink>
      <w:r>
        <w:rPr>
          <w:rFonts w:ascii="Calibri" w:hAnsi="Calibri" w:cs="Calibri"/>
        </w:rPr>
        <w:t xml:space="preserve"> &lt;5&gt;, от 4 июня 2007 г. </w:t>
      </w:r>
      <w:hyperlink r:id="rId22" w:history="1">
        <w:r>
          <w:rPr>
            <w:rFonts w:ascii="Calibri" w:hAnsi="Calibri" w:cs="Calibri"/>
            <w:color w:val="0000FF"/>
          </w:rPr>
          <w:t>N 488</w:t>
        </w:r>
      </w:hyperlink>
      <w:r>
        <w:rPr>
          <w:rFonts w:ascii="Calibri" w:hAnsi="Calibri" w:cs="Calibri"/>
        </w:rPr>
        <w:t xml:space="preserve"> &lt;6&gt;.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Зарегистрировано в Минюсте России 22 июля 1993 г., регистрационный N 310.</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Зарегистрировано в Минюсте России 7 марта 2003 г., регистрационный N 4251.</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Зарегистрировано в Минюсте России 22 января 2004 г., регистрационный N 5454.</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&lt;4&gt; Зарегистрировано в Минюсте России 7 февраля 2005 г., регистрационный N 6299.</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&lt;5&gt; Зарегистрировано в Минюсте России 13 апреля 2005 г., регистрационный N 6497.</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&lt;6&gt; Зарегистрировано в Минюсте России 14 июня 2007 г., регистрационный N 9645.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 за исполнением настоящего Приказа возложить на начальника Департамента обеспечения безопасности дорожного движения - главного государственного инспектора безопасности дорожного движения Российской Федерации генерал-лейтенанта милиции В.Н. Кирьянова и ОИД МВД России.</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генерал армии</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Р.НУРГАЛИЕВ</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right"/>
        <w:outlineLvl w:val="0"/>
        <w:rPr>
          <w:rFonts w:ascii="Calibri" w:hAnsi="Calibri" w:cs="Calibri"/>
        </w:rPr>
      </w:pPr>
      <w:bookmarkStart w:id="1" w:name="Par57"/>
      <w:bookmarkEnd w:id="1"/>
      <w:r>
        <w:rPr>
          <w:rFonts w:ascii="Calibri" w:hAnsi="Calibri" w:cs="Calibri"/>
        </w:rPr>
        <w:t>Приложение N 1</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1001</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разъяснениях по вопросам регистрации транспортных средств см. </w:t>
      </w:r>
      <w:hyperlink r:id="rId23" w:history="1">
        <w:r>
          <w:rPr>
            <w:rFonts w:ascii="Calibri" w:hAnsi="Calibri" w:cs="Calibri"/>
            <w:color w:val="0000FF"/>
          </w:rPr>
          <w:t>Информацию</w:t>
        </w:r>
      </w:hyperlink>
      <w:r>
        <w:rPr>
          <w:rFonts w:ascii="Calibri" w:hAnsi="Calibri" w:cs="Calibri"/>
        </w:rPr>
        <w:t xml:space="preserve"> МВД России.</w:t>
      </w:r>
    </w:p>
    <w:p w:rsidR="00AF5477" w:rsidRDefault="00AF54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5477" w:rsidRDefault="00AF5477">
      <w:pPr>
        <w:widowControl w:val="0"/>
        <w:autoSpaceDE w:val="0"/>
        <w:autoSpaceDN w:val="0"/>
        <w:adjustRightInd w:val="0"/>
        <w:spacing w:after="0" w:line="240" w:lineRule="auto"/>
        <w:jc w:val="center"/>
        <w:rPr>
          <w:rFonts w:ascii="Calibri" w:hAnsi="Calibri" w:cs="Calibri"/>
          <w:b/>
          <w:bCs/>
        </w:rPr>
      </w:pPr>
      <w:bookmarkStart w:id="2" w:name="Par65"/>
      <w:bookmarkEnd w:id="2"/>
      <w:r>
        <w:rPr>
          <w:rFonts w:ascii="Calibri" w:hAnsi="Calibri" w:cs="Calibri"/>
          <w:b/>
          <w:bCs/>
        </w:rPr>
        <w:t>ПРАВИЛА</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РЕГИСТРАЦИИ АВТОМОТОТРАНСПОРТНЫХ СРЕДСТВ</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ПРИЦЕПОВ К НИМ В ГОСУДАРСТВЕННОЙ ИНСПЕКЦИИ БЕЗОПАСНОСТИ</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ДОРОЖНОГО ДВИЖЕНИЯ МИНИСТЕРСТВА ВНУТРЕННИХ ДЕЛ</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AF5477" w:rsidRDefault="00AF5477">
      <w:pPr>
        <w:widowControl w:val="0"/>
        <w:autoSpaceDE w:val="0"/>
        <w:autoSpaceDN w:val="0"/>
        <w:adjustRightInd w:val="0"/>
        <w:spacing w:after="0" w:line="240" w:lineRule="auto"/>
        <w:jc w:val="center"/>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МВД России от 20.01.2011 </w:t>
      </w:r>
      <w:hyperlink r:id="rId24" w:history="1">
        <w:r>
          <w:rPr>
            <w:rFonts w:ascii="Calibri" w:hAnsi="Calibri" w:cs="Calibri"/>
            <w:color w:val="0000FF"/>
          </w:rPr>
          <w:t>N 28</w:t>
        </w:r>
      </w:hyperlink>
      <w:r>
        <w:rPr>
          <w:rFonts w:ascii="Calibri" w:hAnsi="Calibri" w:cs="Calibri"/>
        </w:rPr>
        <w:t>,</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07.08.2013 </w:t>
      </w:r>
      <w:hyperlink r:id="rId25" w:history="1">
        <w:r>
          <w:rPr>
            <w:rFonts w:ascii="Calibri" w:hAnsi="Calibri" w:cs="Calibri"/>
            <w:color w:val="0000FF"/>
          </w:rPr>
          <w:t>N 605</w:t>
        </w:r>
      </w:hyperlink>
      <w:r>
        <w:rPr>
          <w:rFonts w:ascii="Calibri" w:hAnsi="Calibri" w:cs="Calibri"/>
        </w:rPr>
        <w:t xml:space="preserve">, от 13.02.2015 </w:t>
      </w:r>
      <w:hyperlink r:id="rId26" w:history="1">
        <w:r>
          <w:rPr>
            <w:rFonts w:ascii="Calibri" w:hAnsi="Calibri" w:cs="Calibri"/>
            <w:color w:val="0000FF"/>
          </w:rPr>
          <w:t>N 259</w:t>
        </w:r>
      </w:hyperlink>
      <w:r>
        <w:rPr>
          <w:rFonts w:ascii="Calibri" w:hAnsi="Calibri" w:cs="Calibri"/>
        </w:rPr>
        <w:t>,</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27" w:history="1">
        <w:r>
          <w:rPr>
            <w:rFonts w:ascii="Calibri" w:hAnsi="Calibri" w:cs="Calibri"/>
            <w:color w:val="0000FF"/>
          </w:rPr>
          <w:t>Решением</w:t>
        </w:r>
      </w:hyperlink>
      <w:r>
        <w:rPr>
          <w:rFonts w:ascii="Calibri" w:hAnsi="Calibri" w:cs="Calibri"/>
        </w:rPr>
        <w:t xml:space="preserve"> Верховного Суда РФ</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от 06.03.2014 N АКПИ13-1251)</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rPr>
      </w:pPr>
    </w:p>
    <w:p w:rsidR="00AF5477" w:rsidRDefault="00AF5477">
      <w:pPr>
        <w:widowControl w:val="0"/>
        <w:autoSpaceDE w:val="0"/>
        <w:autoSpaceDN w:val="0"/>
        <w:adjustRightInd w:val="0"/>
        <w:spacing w:after="0" w:line="240" w:lineRule="auto"/>
        <w:ind w:firstLine="540"/>
        <w:jc w:val="both"/>
        <w:outlineLvl w:val="1"/>
        <w:rPr>
          <w:rFonts w:ascii="Calibri" w:hAnsi="Calibri" w:cs="Calibri"/>
        </w:rPr>
      </w:pPr>
      <w:bookmarkStart w:id="3" w:name="Par78"/>
      <w:bookmarkEnd w:id="3"/>
      <w:r>
        <w:rPr>
          <w:rFonts w:ascii="Calibri" w:hAnsi="Calibri" w:cs="Calibri"/>
        </w:rPr>
        <w:t>I. Общие положения</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единый на всей территории Российской Федерации </w:t>
      </w:r>
      <w:r>
        <w:rPr>
          <w:rFonts w:ascii="Calibri" w:hAnsi="Calibri" w:cs="Calibri"/>
        </w:rPr>
        <w:lastRenderedPageBreak/>
        <w:t>порядок регистрации в Государственной инспекции безопасности дорожного движения Министерства внутренних дел Российской Федерации автомототранспортных средств с рабочим объемом двигателя внутреннего сгорания более 50 куб. см или максимальной мощностью электродвигателя более 4 кВт, а также максимальной конструктивной скоростью более 50 км/час и прицепов к ним, предназначенных для движения по автомобильным дорогам общего пользования &lt;1&gt; и принадлежащих юридическим лицам, гражданам Российской Федерации, иностранным юридическим лицам и гражданам, лицам без гражданства.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"транспортные средства".</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настоящими Правилами порядок регистрации распространяется также на транспортные средства, зарегистрированные в других государствах и временно ввезенные на территорию Российской Федерации на срок более 6 месяцев.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Госавтоинспекция в соответствии с </w:t>
      </w:r>
      <w:hyperlink r:id="rId28" w:history="1">
        <w:r>
          <w:rPr>
            <w:rFonts w:ascii="Calibri" w:hAnsi="Calibri" w:cs="Calibri"/>
            <w:color w:val="0000FF"/>
          </w:rPr>
          <w:t>законодательством</w:t>
        </w:r>
      </w:hyperlink>
      <w:r>
        <w:rPr>
          <w:rFonts w:ascii="Calibri" w:hAnsi="Calibri" w:cs="Calibri"/>
        </w:rPr>
        <w:t xml:space="preserve"> Российской Федерации осуществляет комплекс мероприятий, связанных с обеспечением допуска транспортных средств к участию в дорожном движении на территории Российской Федерации и за ее пределами &lt;1&gt;.</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"регистрация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транспортных средств осуществляется в целях обеспечения их государственного учета, надзора за соответствием конструкции, технического состояния и оборудования транспортных средств установленным </w:t>
      </w:r>
      <w:hyperlink r:id="rId30" w:history="1">
        <w:r>
          <w:rPr>
            <w:rFonts w:ascii="Calibri" w:hAnsi="Calibri" w:cs="Calibri"/>
            <w:color w:val="0000FF"/>
          </w:rPr>
          <w:t>требованиям</w:t>
        </w:r>
      </w:hyperlink>
      <w:r>
        <w:rPr>
          <w:rFonts w:ascii="Calibri" w:hAnsi="Calibri" w:cs="Calibri"/>
        </w:rPr>
        <w:t xml:space="preserve"> безопасности, выявления преступлений и пресечения правонарушений, связанных с использованием транспортных средств, исполнения законодательства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Сноска исключена. - </w:t>
      </w:r>
      <w:hyperlink r:id="rId32"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bookmarkStart w:id="4" w:name="Par95"/>
      <w:bookmarkEnd w:id="4"/>
      <w:r>
        <w:rPr>
          <w:rFonts w:ascii="Calibri" w:hAnsi="Calibri" w:cs="Calibri"/>
        </w:rPr>
        <w:t>3. Не подлежат регистрации в Госавтоинспекции и не проводятся регистрационные действия с транспортными средствами по следующим основаниям:</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документы и (или) сведения, не соответствующие требованиям законодательства Российской Федерации, а также содержащие недостоверную информацию;</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транспортные средства, изготовленные в Российской Федерации, в том числе из составных частей конструкций, предметов дополнительного оборудования, запасных частей и принадлежностей, или ввезенные на ее территорию сроком более чем на шесть месяцев, без представления документов, подтверждающих проведение их сертификации в соответствии с законодательством Российской Федерации, либо подтверждающих их выпуск на территории Таможенного союза без ограничений по их пользованию и распоряжению или с таможенными ограничениями, установленными таможенными органами;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представлены транспортные средства, конструкция которых или внесенные в конструкцию изменения не соответствуют требованиям законодательства Российской Федерации в области обеспечения безопасности дорожного движения или сведениям, указанным в представленных документах;</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обнаружены признаки скрытия, подделки, изменения, уничтожения идентификационной маркировки, нанесенной на транспортные средства организациями-изготовителями, либо подделки представленных документов, несоответствия транспортных средств и номерных агрегатов сведениям, указанным в представленных документах, или регистрационным данным, а также при наличии сведений о нахождении транспортных средств, номерных агрегатов в розыске или представленных документов в числе утраченных (похищенных);</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запретов и ограничений на совершение регистрационных действий, наложенных в соответствии с законодательством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отсутствуют в паспорте транспортного средства отметки об уплате утилизационного сбора в соответствии с </w:t>
      </w:r>
      <w:hyperlink r:id="rId33" w:history="1">
        <w:r>
          <w:rPr>
            <w:rFonts w:ascii="Calibri" w:hAnsi="Calibri" w:cs="Calibri"/>
            <w:color w:val="0000FF"/>
          </w:rPr>
          <w:t>пунктом 6 статьи 24.1</w:t>
        </w:r>
      </w:hyperlink>
      <w:r>
        <w:rPr>
          <w:rFonts w:ascii="Calibri" w:hAnsi="Calibri" w:cs="Calibri"/>
        </w:rPr>
        <w:t xml:space="preserve"> Федерального закона от 24 июня 1998 г. N 89-ФЗ "Об отходах </w:t>
      </w:r>
      <w:r>
        <w:rPr>
          <w:rFonts w:ascii="Calibri" w:hAnsi="Calibri" w:cs="Calibri"/>
        </w:rPr>
        <w:lastRenderedPageBreak/>
        <w:t xml:space="preserve">производства и потребления", или об основании неуплаты утилизационного сбора,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34" w:history="1">
        <w:r>
          <w:rPr>
            <w:rFonts w:ascii="Calibri" w:hAnsi="Calibri" w:cs="Calibri"/>
            <w:color w:val="0000FF"/>
          </w:rPr>
          <w:t>Правилами</w:t>
        </w:r>
      </w:hyperlink>
      <w:r>
        <w:rPr>
          <w:rFonts w:ascii="Calibri" w:hAnsi="Calibri" w:cs="Calibri"/>
        </w:rP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на которые паспорта транспортных средств выданы до 1 сентября 2012 года;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наличие в паспорте транспортного средства соответствующего колесного транспортного средства отметки о принятии обязательства организацией - изготовителем колесных транспортных средств, не включенной на дату выдачи паспорта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w:t>
      </w:r>
      <w:hyperlink r:id="rId35" w:history="1">
        <w:r>
          <w:rPr>
            <w:rFonts w:ascii="Calibri" w:hAnsi="Calibri" w:cs="Calibri"/>
            <w:color w:val="0000FF"/>
          </w:rPr>
          <w:t>Правилами</w:t>
        </w:r>
      </w:hyperlink>
      <w:r>
        <w:rPr>
          <w:rFonts w:ascii="Calibri" w:hAnsi="Calibri" w:cs="Calibri"/>
        </w:rPr>
        <w:t xml:space="preserve">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на которые паспорта транспортных средств выданы до 1 сентября 2012 года;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изменении регистрационных данных колесных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колесных транспортных средств или по которым организацией - изготовителем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года.</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36"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&lt;1&gt;, обязаны в установленном порядке зарегистрировать их или изменить регистрационные данные в течение срока действия регистрационного знака "ТРАНЗИТ" или в течение 10 суток после приобретения, таможенного оформления, снятия с регистрационного учета транспортных средств, замены номерных агрегатов или возникновения иных обстоятельств, потребовавших изменения регистрационных данных &lt;2&gt;.</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"собственники (владельцы) транспортных средств".</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 ред. </w:t>
      </w:r>
      <w:hyperlink r:id="rId38"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39"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 (Собрание законодательства Российской Федерации, 1994, N 17, ст. 1999; 1998, N 32, ст. 3910; 2002, N 9, ст. 930; 2003, N 20, ст. 1899; 2004, N 33, ст. 3495; 2008, N 31, ст. 3735).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Собственники (владельцы) транспортных средств обязаны снять транспортные средства с учета в подразделениях Госавтоинспекции, в которых они зарегистрированы, или изменить регистрационные данные в случае истечения срока временной регистрации, утилизации транспортных средств, изменения собственника (владельца).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утраченных транспортных средств, либо транспортных средств, находящихся в розыске, регистрация прекращается по заявлению их собственников (владельцев).</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w:t>
      </w:r>
      <w:hyperlink r:id="rId40"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регистрационных данных осуществляется при изменении сведений, указанных в регистрационных документах, выдаваемых регистрационными подразделениями, или при возникновении необходимости внесения в указанные документы дополнительных сведений в соответствии с настоящими Правилами.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&lt;3&gt;.</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Приказом</w:t>
        </w:r>
      </w:hyperlink>
      <w:r>
        <w:rPr>
          <w:rFonts w:ascii="Calibri" w:hAnsi="Calibri" w:cs="Calibri"/>
        </w:rPr>
        <w:t xml:space="preserve"> МВД России от 20.01.2011 N 28, в ред. </w:t>
      </w:r>
      <w:hyperlink r:id="rId42"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&lt;3&gt; Действие данного положения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43" w:history="1">
        <w:r>
          <w:rPr>
            <w:rFonts w:ascii="Calibri" w:hAnsi="Calibri" w:cs="Calibri"/>
            <w:color w:val="0000FF"/>
          </w:rPr>
          <w:t>Приказом</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третьим лицам права собственности на транспортные средства, полученные в порядке наследования, их промежуточная регистрация за наследниками не требуется. Аналогичный порядок распространяется и в отношении транспортных средств, которые на момент вступления в наследство не были зарегистрированы в Госавтоинспекции.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Приказом</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Ранее присвоенные регистрационные знаки, соответствующие требованиям законодательства Российской Федерации, сохраняются за транспортным средством. Замена на транспортном средстве государственных регистрационных знаков осуществляется по заявлению нового владельца транспортного средства.</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регистрационным документам относятся свидетельства о регистрации транспортных средств, а также технические паспорта (технические талоны)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Технические паспорта (технические талоны), а также регистрационные знаки, не обеспечивающие возможность идентификации транспортных средств в соответствии с требованиям технического </w:t>
      </w:r>
      <w:hyperlink r:id="rId46" w:history="1">
        <w:r>
          <w:rPr>
            <w:rFonts w:ascii="Calibri" w:hAnsi="Calibri" w:cs="Calibri"/>
            <w:color w:val="0000FF"/>
          </w:rPr>
          <w:t>регламента</w:t>
        </w:r>
      </w:hyperlink>
      <w:r>
        <w:rPr>
          <w:rFonts w:ascii="Calibri" w:hAnsi="Calibri" w:cs="Calibri"/>
        </w:rPr>
        <w:t xml:space="preserve"> о безопасности колесных транспортных средств, утвержденного постановлением Правительства Российской Федерации от 10 сентября 2009 г. N 720, при производстве регистрационных действий подлежат замене, а при прекращении регистрации или снятии с учета в связи с утилизацией транспортных средств - сдаче.</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8"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Регистрация транспортных средств, принадлежащих юридическим и физическим лицам, изменение регистрационных данных, связанное с заменой номерных агрегатов транспортных средств &lt;1&gt;, производится на основании паспортов транспортных средств, заключенных в установленном </w:t>
      </w:r>
      <w:hyperlink r:id="rId49" w:history="1">
        <w:r>
          <w:rPr>
            <w:rFonts w:ascii="Calibri" w:hAnsi="Calibri" w:cs="Calibri"/>
            <w:color w:val="0000FF"/>
          </w:rPr>
          <w:t>порядке</w:t>
        </w:r>
      </w:hyperlink>
      <w:r>
        <w:rPr>
          <w:rFonts w:ascii="Calibri" w:hAnsi="Calibri" w:cs="Calibri"/>
        </w:rPr>
        <w:t xml:space="preserve"> договоров либо иных документов, удостоверяющих право собственности на транспортные средства и подтверждающих возможность допуска их к участию в дорожном движении по дорогам общего пользования на территории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"регистрация номерных агрегатов".</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9 - 11. Исключены. - </w:t>
      </w:r>
      <w:hyperlink r:id="rId50"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Регистрация транспортных средств, принадлежащих физическим лицам, </w:t>
      </w:r>
      <w:r>
        <w:rPr>
          <w:rFonts w:ascii="Calibri" w:hAnsi="Calibri" w:cs="Calibri"/>
        </w:rPr>
        <w:lastRenderedPageBreak/>
        <w:t>зарегистрированным в качестве индивидуальных предпринимателей, производится в порядке, предусмотренном настоящими Правилами для регистрации транспортных средств за физическими лицами.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принадлежащих крестьянским (фермерским) хозяйствам, осуществляющим деятельность без образования юридического лица, производится за главами указанных хозяйств.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Восстановление регистрации транспортных средств, производится:</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транспортных средств, снятых с учета для отчуждения - на основании паспортов транспортных средств либо на основании подтверждения учетных данных по месту последней регистрации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транспортных средств, регистрация которых прекращена в связи с вывозом за пределы Российской Федерации, - на основании свидетельств о регистрации, в которых сделаны отметки о снятии с учета в связи с вывозом транспортных средств за пределы Российской Федерации, либо на основании подтверждения учетных данных по месту последней регистрации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обнаруженных транспортных средств, регистрация которых прекращена в связи с их утратой либо находившихся ранее в розыске, - на основании подтверждения учетных данных по месту последней регистрации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транспортных средств, регистрация которых прекращена (аннулирована) при установлении обстоятельств, указанных в </w:t>
      </w:r>
      <w:hyperlink w:anchor="Par95" w:history="1">
        <w:r>
          <w:rPr>
            <w:rFonts w:ascii="Calibri" w:hAnsi="Calibri" w:cs="Calibri"/>
            <w:color w:val="0000FF"/>
          </w:rPr>
          <w:t>пункте 3</w:t>
        </w:r>
      </w:hyperlink>
      <w:r>
        <w:rPr>
          <w:rFonts w:ascii="Calibri" w:hAnsi="Calibri" w:cs="Calibri"/>
        </w:rPr>
        <w:t xml:space="preserve"> настоящих Правил - в случае устранения причин, явившихся основанием для прекращения (аннулирования) регистрации;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судов и иных уполномоченных государственных органов.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производится восстановление регистрации утилизированных транспортных средств.</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Приказа</w:t>
        </w:r>
      </w:hyperlink>
      <w:r>
        <w:rPr>
          <w:rFonts w:ascii="Calibri" w:hAnsi="Calibri" w:cs="Calibri"/>
        </w:rPr>
        <w:t xml:space="preserve"> МВД России от 13.02.2015 N 259)</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52"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изменения места жительства собственника (владельца) транспортного средства, связанного с убытием в иной субъект Российской Федерации, регистрация транспортных средств производится по новому месту жительства собственника (владельца). При этом снятие с учета осуществляется без обращения собственника (владельца) по месту прежней регистрации.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53"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Сноска исключена. - </w:t>
      </w:r>
      <w:hyperlink r:id="rId54" w:history="1">
        <w:r>
          <w:rPr>
            <w:rFonts w:ascii="Calibri" w:hAnsi="Calibri" w:cs="Calibri"/>
            <w:color w:val="0000FF"/>
          </w:rPr>
          <w:t>Приказ</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Внесение изменений в регистрационные данные похищенных и обнаруженных транспортных средств, возвращенных их собственникам или владельцам, с измененной маркировкой, нанесенной на транспортные средства организациями-изготовителями, производится на основании постановления органов внутренних дел (предварительного следствия и дознания), осуществляющих расследование уголовного дела, с предоставлением заверенной копии справки об исследовании (заключения экспертизы) с результатами исследования номеров агрегатов, выданной органом (организацией), уполномоченным на проведение данных исследований.</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случаях установления совпадения маркировочных обозначений транспортных средств, номеров паспортов транспортных средств с реквизитами разыскиваемых, внесение изменений в регистрационные данные производится на основании постановления об отказе в возбуждении уголовного дела, подтверждающего отсутствие принадлежности этих транспортных средств и документов к разыскиваемым, а также подлинность маркировочных обозначений и паспортов транспортных средств.</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15.1 введен </w:t>
      </w:r>
      <w:hyperlink r:id="rId56" w:history="1">
        <w:r>
          <w:rPr>
            <w:rFonts w:ascii="Calibri" w:hAnsi="Calibri" w:cs="Calibri"/>
            <w:color w:val="0000FF"/>
          </w:rPr>
          <w:t>Приказом</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Регистрационное делопроизводство, оформление паспортов транспортных средств, регистрационных и иных документов, выдаваемых регистрационными подразделениями, ведется на русском языке. Дополнительно допускается заполнение указанных документов на иных языках народов Российской Федерации в соответствии с </w:t>
      </w:r>
      <w:hyperlink r:id="rId57" w:history="1">
        <w:r>
          <w:rPr>
            <w:rFonts w:ascii="Calibri" w:hAnsi="Calibri" w:cs="Calibri"/>
            <w:color w:val="0000FF"/>
          </w:rPr>
          <w:t>законодательством</w:t>
        </w:r>
      </w:hyperlink>
      <w:r>
        <w:rPr>
          <w:rFonts w:ascii="Calibri" w:hAnsi="Calibri" w:cs="Calibri"/>
        </w:rPr>
        <w:t xml:space="preserve"> Российской Федерации. Реквизиты свидетельства о регистрации транспортного средства дублируются буквами латинского </w:t>
      </w:r>
      <w:r>
        <w:rPr>
          <w:rFonts w:ascii="Calibri" w:hAnsi="Calibri" w:cs="Calibri"/>
        </w:rPr>
        <w:lastRenderedPageBreak/>
        <w:t xml:space="preserve">алфавита в соответствии с требованиями </w:t>
      </w:r>
      <w:hyperlink r:id="rId58" w:history="1">
        <w:r>
          <w:rPr>
            <w:rFonts w:ascii="Calibri" w:hAnsi="Calibri" w:cs="Calibri"/>
            <w:color w:val="0000FF"/>
          </w:rPr>
          <w:t>Конвенции</w:t>
        </w:r>
      </w:hyperlink>
      <w:r>
        <w:rPr>
          <w:rFonts w:ascii="Calibri" w:hAnsi="Calibri" w:cs="Calibri"/>
        </w:rPr>
        <w:t xml:space="preserve"> о дорожном движении, принятой на Конференции Организации Объединенных Наций по дорожному движению в г. Вене 8 ноября 1968 года и ратифицированной 29 апреля 1974 года &lt;1&gt;.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"Конвенция о дорожном движении" (Сборник действующих договоров, соглашений и конвенций, заключенных с иностранными государствами, 1979, вып. XXXIII, с. 385).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Документы, удостоверяющие право собственности на транспортные средства, номерные агрегаты, и иные документы, представляемые для совершения регистрационных действий, составленные на ином, кроме русского, языке, должны быть переведены на русский язык и иметь удостоверительные надписи нотариуса о верности перевода с одного языка на другой либо другого должностного лица, имеющего право совершать такие нотариальные действия в соответствии с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Для совершения регистрационных действий принимаются документы, составленные за пределами Российской Федерации с участием должностных лиц компетентных органов других государств или исходящие от указанных органов, при условии их легализации консульскими органами Министерства иностранных дел Российской Федерации &lt;1&gt; или официальными органами других государств путем проставления на документах апостиля в порядке, установленном Гаагской </w:t>
      </w:r>
      <w:hyperlink r:id="rId60" w:history="1">
        <w:r>
          <w:rPr>
            <w:rFonts w:ascii="Calibri" w:hAnsi="Calibri" w:cs="Calibri"/>
            <w:color w:val="0000FF"/>
          </w:rPr>
          <w:t>конвенцией</w:t>
        </w:r>
      </w:hyperlink>
      <w:r>
        <w:rPr>
          <w:rFonts w:ascii="Calibri" w:hAnsi="Calibri" w:cs="Calibri"/>
        </w:rPr>
        <w:t xml:space="preserve">, отменяющей требования легализации иностранных официальных документов, вступившей в силу на территории Российской Федерации 31 мая 1992 года &lt;2&gt;, либо эти документы должны быть скреплены гербовой печатью в соответствии с требованиями </w:t>
      </w:r>
      <w:hyperlink r:id="rId61" w:history="1">
        <w:r>
          <w:rPr>
            <w:rFonts w:ascii="Calibri" w:hAnsi="Calibri" w:cs="Calibri"/>
            <w:color w:val="0000FF"/>
          </w:rPr>
          <w:t>Конвенции</w:t>
        </w:r>
      </w:hyperlink>
      <w:r>
        <w:rPr>
          <w:rFonts w:ascii="Calibri" w:hAnsi="Calibri" w:cs="Calibri"/>
        </w:rPr>
        <w:t xml:space="preserve"> о правовой помощи и правовых отношениях по гражданским, семейным и уголовным делам &lt;3&gt;, если иное не предусмотрено другими международными договорами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Далее - "МИД России".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Ратифицирована 17 апреля 1991 г.</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Подписана в г. Минске 22 января 1993 г. государствами, входящими в Содружество Независимых Государств, ратифицирована Федеральным </w:t>
      </w:r>
      <w:hyperlink r:id="rId62" w:history="1">
        <w:r>
          <w:rPr>
            <w:rFonts w:ascii="Calibri" w:hAnsi="Calibri" w:cs="Calibri"/>
            <w:color w:val="0000FF"/>
          </w:rPr>
          <w:t>законом</w:t>
        </w:r>
      </w:hyperlink>
      <w:r>
        <w:rPr>
          <w:rFonts w:ascii="Calibri" w:hAnsi="Calibri" w:cs="Calibri"/>
        </w:rPr>
        <w:t xml:space="preserve"> от 4 августа 1994 г. N 16-ФЗ "О ратификации Конвенции о правовой помощи и правовых отношениях по гражданским, семейным и уголовным делам" (Собрание законодательства Российской Федерации, 1994, N 15, ст. 1684).</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bookmarkStart w:id="5" w:name="Par166"/>
      <w:bookmarkEnd w:id="5"/>
      <w:r>
        <w:rPr>
          <w:rFonts w:ascii="Calibri" w:hAnsi="Calibri" w:cs="Calibri"/>
        </w:rPr>
        <w:t xml:space="preserve">19. Транспортные средства, номерные агрегаты, ввезенные на территорию Российской Федерации, регистрируются за юридическими или физическими лицами, указанными в документах, которые были выданы таможенными органами Российской Федерации при таможенном оформлении транспортных средств, номерных агрегатов в </w:t>
      </w:r>
      <w:hyperlink r:id="rId63" w:history="1">
        <w:r>
          <w:rPr>
            <w:rFonts w:ascii="Calibri" w:hAnsi="Calibri" w:cs="Calibri"/>
            <w:color w:val="0000FF"/>
          </w:rPr>
          <w:t>порядке</w:t>
        </w:r>
      </w:hyperlink>
      <w:r>
        <w:rPr>
          <w:rFonts w:ascii="Calibri" w:hAnsi="Calibri" w:cs="Calibri"/>
        </w:rPr>
        <w:t>, установленном нормативными правовыми актами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требование распространяется также на транспортные средства, номерные агрегаты, зарегистрированные в установленном </w:t>
      </w:r>
      <w:hyperlink r:id="rId64" w:history="1">
        <w:r>
          <w:rPr>
            <w:rFonts w:ascii="Calibri" w:hAnsi="Calibri" w:cs="Calibri"/>
            <w:color w:val="0000FF"/>
          </w:rPr>
          <w:t>порядке</w:t>
        </w:r>
      </w:hyperlink>
      <w:r>
        <w:rPr>
          <w:rFonts w:ascii="Calibri" w:hAnsi="Calibri" w:cs="Calibri"/>
        </w:rPr>
        <w:t xml:space="preserve"> в органах внутренних дел Российской Федерации, находящихся за ее пределами.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Транспортные средства, за исключением случаев, предусмотренных настоящими Правилами, регистрируются только за собственниками транспортных средств - юридическими или физическими лицами, указанными в паспортах транспортных средств, заключенных в установленном </w:t>
      </w:r>
      <w:hyperlink r:id="rId65" w:history="1">
        <w:r>
          <w:rPr>
            <w:rFonts w:ascii="Calibri" w:hAnsi="Calibri" w:cs="Calibri"/>
            <w:color w:val="0000FF"/>
          </w:rPr>
          <w:t>порядке</w:t>
        </w:r>
      </w:hyperlink>
      <w:r>
        <w:rPr>
          <w:rFonts w:ascii="Calibri" w:hAnsi="Calibri" w:cs="Calibri"/>
        </w:rPr>
        <w:t xml:space="preserve"> договорах или иных документах, удостоверяющих право собственности на транспортные средства в соответствии с законодательством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Исключен. - </w:t>
      </w:r>
      <w:hyperlink r:id="rId66"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Юридические и физические лица, осуществляющие лизинговую деятельность, регистрируют транспортные средства, являющиеся предметом лизинга &lt;1&gt;, в порядке, предусмотренном </w:t>
      </w:r>
      <w:hyperlink w:anchor="Par277" w:history="1">
        <w:r>
          <w:rPr>
            <w:rFonts w:ascii="Calibri" w:hAnsi="Calibri" w:cs="Calibri"/>
            <w:color w:val="0000FF"/>
          </w:rPr>
          <w:t>пунктом 48</w:t>
        </w:r>
      </w:hyperlink>
      <w:r>
        <w:rPr>
          <w:rFonts w:ascii="Calibri" w:hAnsi="Calibri" w:cs="Calibri"/>
        </w:rPr>
        <w:t xml:space="preserve"> настоящих Правил.</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67" w:history="1">
        <w:r>
          <w:rPr>
            <w:rFonts w:ascii="Calibri" w:hAnsi="Calibri" w:cs="Calibri"/>
            <w:color w:val="0000FF"/>
          </w:rPr>
          <w:t>закон</w:t>
        </w:r>
      </w:hyperlink>
      <w:r>
        <w:rPr>
          <w:rFonts w:ascii="Calibri" w:hAnsi="Calibri" w:cs="Calibri"/>
        </w:rPr>
        <w:t xml:space="preserve"> "О финансовой аренде (лизинге)" от 29 октября 1998 г. N 164-ФЗ (Собрание законодательства Российской Федерации, 1998, N 44, ст. 5394; 2002, N 5, ст. 376).</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Исключен. - </w:t>
      </w:r>
      <w:hyperlink r:id="rId68"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outlineLvl w:val="1"/>
        <w:rPr>
          <w:rFonts w:ascii="Calibri" w:hAnsi="Calibri" w:cs="Calibri"/>
        </w:rPr>
      </w:pPr>
      <w:bookmarkStart w:id="6" w:name="Par176"/>
      <w:bookmarkEnd w:id="6"/>
      <w:r>
        <w:rPr>
          <w:rFonts w:ascii="Calibri" w:hAnsi="Calibri" w:cs="Calibri"/>
        </w:rPr>
        <w:lastRenderedPageBreak/>
        <w:t>II. Порядок регистрации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Регистрация конкретного транспортного средства производится только за одним юридическим или физическим лицом.</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Транспортные средства регистрируются за физическими лицами по адресу, указанному в паспортах граждан Российской Федерации или в свидетельствах о регистрации по месту жительства собственников, выдаваемых органами регистрационного учета &lt;1&gt;.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69" w:history="1">
        <w:r>
          <w:rPr>
            <w:rFonts w:ascii="Calibri" w:hAnsi="Calibri" w:cs="Calibri"/>
            <w:color w:val="0000FF"/>
          </w:rPr>
          <w:t>Закон</w:t>
        </w:r>
      </w:hyperlink>
      <w:r>
        <w:rPr>
          <w:rFonts w:ascii="Calibri" w:hAnsi="Calibri" w:cs="Calibri"/>
        </w:rPr>
        <w:t xml:space="preserve">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Собрание законодательства Российской Федерации, 2004, N 45, ст. 4377; 2006, N 31, ст. 3420; 2008, N 52, ст. 6236; 2010, N 31, ст. 4196); </w:t>
      </w:r>
      <w:hyperlink r:id="rId70" w:history="1">
        <w:r>
          <w:rPr>
            <w:rFonts w:ascii="Calibri" w:hAnsi="Calibri" w:cs="Calibri"/>
            <w:color w:val="0000FF"/>
          </w:rPr>
          <w:t>Положение</w:t>
        </w:r>
      </w:hyperlink>
      <w:r>
        <w:rPr>
          <w:rFonts w:ascii="Calibri" w:hAnsi="Calibri" w:cs="Calibri"/>
        </w:rPr>
        <w:t xml:space="preserve"> о паспорте гражданина Российской Федерации, утвержденное Постановлением Правительства Российской Федерации от 8 июля 1997 г. N 828 (Собрание законодательства Российской Федерации, 1997, N 28, ст. 3444; 1999, N 41, ст. 4918; 2001, N 3, ст. 242; 2002, N 4, ст. 330; 2003, N 27, ст. 2813; 2004, N 5, ст. 374; 2006, N 52, ст. 5596; 2008, N 14, ст. 1412; 2010, N 33, ст. 4433).</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за физическими лицами, не имеющими регистрации по месту жительства, производится по адресу, указанному в свидетельствах о регистрации по месту пребывания собственников, выдаваемых органами регистрационного учета.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Регистрация транспортных средств за аккредитованными при МИД России сотрудниками дипломатических представительств, консульских учреждений, административно-технического и обслуживающего персонала дипломатических представительств, консульских учреждений производится по месту нахождения соответствующих дипломатических представительств и консульских учреждений на срок действия дипломатической, консульской или служебной карточки соответственно.</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за иностранными гражданами и лицами без гражданства, временно пребывающими на территории Российской Федерации, производится по адресу, указанному в уведомлении о прибытии иностранного гражданина или лица без гражданства в место пребывания и на срок пребывания &lt;2&gt;.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Федеральный </w:t>
      </w:r>
      <w:hyperlink r:id="rId71" w:history="1">
        <w:r>
          <w:rPr>
            <w:rFonts w:ascii="Calibri" w:hAnsi="Calibri" w:cs="Calibri"/>
            <w:color w:val="0000FF"/>
          </w:rPr>
          <w:t>закон</w:t>
        </w:r>
      </w:hyperlink>
      <w:r>
        <w:rPr>
          <w:rFonts w:ascii="Calibri" w:hAnsi="Calibri" w:cs="Calibri"/>
        </w:rPr>
        <w:t xml:space="preserve"> от 18 июля 2006 г. N 109-ФЗ "О миграционном учете иностранных граждан и лиц без гражданства в Российской Федерации" (Собрание законодательства Российской Федерации, 2006, N 30, ст. 3285; 2007, N 49, ст. 6071; 2008, N 30, ст. ст. 3589, 3616; 2009, N 29, ст. 3636; 2010, N 21, ст. 2524; N 31, ст. 4198); </w:t>
      </w:r>
      <w:hyperlink r:id="rId72" w:history="1">
        <w:r>
          <w:rPr>
            <w:rFonts w:ascii="Calibri" w:hAnsi="Calibri" w:cs="Calibri"/>
            <w:color w:val="0000FF"/>
          </w:rPr>
          <w:t>Правила</w:t>
        </w:r>
      </w:hyperlink>
      <w:r>
        <w:rPr>
          <w:rFonts w:ascii="Calibri" w:hAnsi="Calibri" w:cs="Calibri"/>
        </w:rPr>
        <w:t xml:space="preserve"> осуществления миграционного учета иностранных граждан и лиц без гражданства в Российской Федерации, утвержденные Постановлением Правительства Российской Федерации от 15 января 2007 г. N 9 (Собрание законодательства Российской Федерации, 2007, N 5, ст. 653; 2008, N 14, ст. 1412; N 49, ст. 5841; 2009, N 46, ст. 5503).</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за иностранными гражданами и лицами без гражданства, временно проживающими на территории Российской Федерации, производится по месту регистрации иностранного гражданина или лица без гражданства, указанному в разрешении на временное проживание иностранного гражданина на срок действия разрешения на временное проживание &lt;3&gt;.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&lt;3&gt; </w:t>
      </w:r>
      <w:hyperlink r:id="rId73" w:history="1">
        <w:r>
          <w:rPr>
            <w:rFonts w:ascii="Calibri" w:hAnsi="Calibri" w:cs="Calibri"/>
            <w:color w:val="0000FF"/>
          </w:rPr>
          <w:t>Положение</w:t>
        </w:r>
      </w:hyperlink>
      <w:r>
        <w:rPr>
          <w:rFonts w:ascii="Calibri" w:hAnsi="Calibri" w:cs="Calibri"/>
        </w:rPr>
        <w:t xml:space="preserve"> о выдаче иностранным гражданам и лицам без гражданства разрешения на временное проживание, утвержденное Постановлением Правительства Российской Федерации от 1 ноября 2002 г. N 789 (Собрание законодательства Российской Федерации, 2002, N 45, ст. 4516; 2007, N 5, ст. 667; 2008, N 14, ст. 1412; N 18, ст. 2051; 2009, N 15, ст. 1834).</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за иностранными гражданами и лицами без гражданства, постоянно проживающими на территории Российской Федерации, производится по адресу, указанному в виде на жительство иностранного гражданина на срок его действия &lt;4&gt;.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&lt;4&gt; </w:t>
      </w:r>
      <w:hyperlink r:id="rId74" w:history="1">
        <w:r>
          <w:rPr>
            <w:rFonts w:ascii="Calibri" w:hAnsi="Calibri" w:cs="Calibri"/>
            <w:color w:val="0000FF"/>
          </w:rPr>
          <w:t>Положение</w:t>
        </w:r>
      </w:hyperlink>
      <w:r>
        <w:rPr>
          <w:rFonts w:ascii="Calibri" w:hAnsi="Calibri" w:cs="Calibri"/>
        </w:rPr>
        <w:t xml:space="preserve"> о выдаче иностранным гражданам и лицам без гражданства вида на жительство, утвержденное Постановлением Правительства Российской Федерации от 1 ноября 2002 г. N 794 (Собрание законодательства Российской Федерации, 2002, N 45, ст. 4520; 2007, N 5, ст. 667; 2008, N 14, ст. 1412).</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иностранных юридических лиц производится по месту нахождения филиалов (представительств, корреспондентских пунктов) и иных подразделений, являющихся обособленными подразделениями иностранных юридических лиц, на срок действия документов, подтверждающих аккредитацию (регистрацию, создание) филиала (представительства, корреспондентского пункта) на территории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Регистрация транспортных средств за юридическими лицами производится по месту нахождения юридических лиц, определяемому местом их государственной регистрации, либо по месту нахождения их обособленных подразделений.</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поставленных по государственному или муниципальному контракту, производится за конечным получателем транспортных средств, который будет осуществлять их непосредственную эксплуатацию, без проведения регистрационных действий за заказчиком или промежуточным получателем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Исключен. - </w:t>
      </w:r>
      <w:hyperlink r:id="rId75"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Проведение регистрационных действий осуществляется любым регистрационным подразделением Госавтоинспекции Российской Федерации вне зависимости от места жительства и (или) регистрации по месту пребывания физического лица или места регистрации и (или) нахождения юридического лица либо его обособленного подразделения &lt;1&gt;.</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24.5 в ред. </w:t>
      </w:r>
      <w:hyperlink r:id="rId76"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Действие данного подпункта применяется на территории каждого субъекта Российской Федерации не менее чем в одном регистрационном подразделении, а с 1 января 2014 года - в отношении не менее половины всех регистрационных подразделений каждого субъекта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77" w:history="1">
        <w:r>
          <w:rPr>
            <w:rFonts w:ascii="Calibri" w:hAnsi="Calibri" w:cs="Calibri"/>
            <w:color w:val="0000FF"/>
          </w:rPr>
          <w:t>Приказом</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78"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Исключен. - </w:t>
      </w:r>
      <w:hyperlink r:id="rId79"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Регистрация транспортных средств, принадлежащих беженцам и вынужденным переселенцам, имеющим удостоверения, выданные в </w:t>
      </w:r>
      <w:hyperlink r:id="rId80"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&lt;1&gt;, производится по месту пребывания указанных лиц.</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81" w:history="1">
        <w:r>
          <w:rPr>
            <w:rFonts w:ascii="Calibri" w:hAnsi="Calibri" w:cs="Calibri"/>
            <w:color w:val="0000FF"/>
          </w:rPr>
          <w:t>закон</w:t>
        </w:r>
      </w:hyperlink>
      <w:r>
        <w:rPr>
          <w:rFonts w:ascii="Calibri" w:hAnsi="Calibri" w:cs="Calibri"/>
        </w:rPr>
        <w:t xml:space="preserve"> от 19 февраля 1993 г. N 4528-1 "О беженцах"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1997, N 26, ст. 2956; 1998, N 30, ст. 3613; 2000, N 33, ст. 3348; N 46, ст. 4537); </w:t>
      </w:r>
      <w:hyperlink r:id="rId82" w:history="1">
        <w:r>
          <w:rPr>
            <w:rFonts w:ascii="Calibri" w:hAnsi="Calibri" w:cs="Calibri"/>
            <w:color w:val="0000FF"/>
          </w:rPr>
          <w:t>Закон</w:t>
        </w:r>
      </w:hyperlink>
      <w:r>
        <w:rPr>
          <w:rFonts w:ascii="Calibri" w:hAnsi="Calibri" w:cs="Calibri"/>
        </w:rPr>
        <w:t xml:space="preserve"> Российской Федерации от 19 февраля 1993 г. N 4530-1 "О вынужденных переселенцах" (Ведомости Съезда народных депутатов Российской Федерации и Верховного Совета Российской Федерации, 1993, N 12, ст. 427; Собрание законодательства Российской Федерации, 1995, N 52, ст. 5110; 2000, N 33, ст. 3348).</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На транспортные средства, принадлежащие беженцам или вынужденным переселенцам, ввезенные на территорию Российской Федерации, представляются документы, подтверждающие проведение в установленном порядке таможенного оформления этих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транспортные средства, принадлежащие вынужденным переселенцам, являющимся гражданами Российской Федерации, покинувшими место жительства на территории иностранного государства и прибывшими на территорию Российской Федерации либо покинувшими место жительства на территории одного субъекта Российской Федерации и прибывшими на территорию другого субъекта Российской Федерации, не сняты с регистрационного учета, то в заявлениях собственников транспортных средств должно быть указано, что эти транспортные средства на </w:t>
      </w:r>
      <w:r>
        <w:rPr>
          <w:rFonts w:ascii="Calibri" w:hAnsi="Calibri" w:cs="Calibri"/>
        </w:rPr>
        <w:lastRenderedPageBreak/>
        <w:t>момент регистрации никому не отчуждены, не заложены, не состоят под арестом и в отношении таких транспортных средств отсутствуют исковые требования. В этих случаях транспортные средства регистрируются на срок до 3 месяцев для проведения проверок о действительности регистрации транспортных средств и решения вопроса о возможности снятия их с регистрационного учета. Решение о постоянной регистрации указанных транспортных средств принимается начальником регистрационного подразделения по окончании указанных проверок и при условии их таможенного оформления в случаях ввоза на территорию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bookmarkStart w:id="7" w:name="Par216"/>
      <w:bookmarkEnd w:id="7"/>
      <w:r>
        <w:rPr>
          <w:rFonts w:ascii="Calibri" w:hAnsi="Calibri" w:cs="Calibri"/>
        </w:rPr>
        <w:t xml:space="preserve">28. Регистрация транспортных средств, временно ввезенных юридическими (включая филиалы, представительства, корреспондентские пункты иностранных юридических лиц) и физическими лицами на территорию Российской Федерации на срок более 6 месяцев под обязательство об обратном вывозе, производится после их таможенного оформления в соответствии с </w:t>
      </w:r>
      <w:hyperlink w:anchor="Par166" w:history="1">
        <w:r>
          <w:rPr>
            <w:rFonts w:ascii="Calibri" w:hAnsi="Calibri" w:cs="Calibri"/>
            <w:color w:val="0000FF"/>
          </w:rPr>
          <w:t>пунктом 19</w:t>
        </w:r>
      </w:hyperlink>
      <w:r>
        <w:rPr>
          <w:rFonts w:ascii="Calibri" w:hAnsi="Calibri" w:cs="Calibri"/>
        </w:rPr>
        <w:t xml:space="preserve"> настоящих Правил с выдачей свидетельств о регистрации транспортных средств и регистрационных знаков на срок пребывания транспортных средств на территории Российской Федерации, указанный в документах, выданных таможенными органами Российской Федерации. В этих случаях регистрационные документы и регистрационные номера, выданные на зарегистрированные в других государствах транспортные средства, сдаются в регистрационное подразделение и выдаются обратно при снятии таких транспортных средств с регистрационного учета.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28.1. Зарегистрированные в иностранных государствах транспортные средства, временно ввезенные физическими лицами на территорию Российской Федерации и отчужденные ими в установленном порядке, регистрируются на основании документов, удостоверяющих право собственности, а также паспортов транспортных средств, выданных таможенными органами Российской Федерации &lt;1&gt; после завершения ими режима временного ввоза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8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июня 1998 г. N 569 "Об утверждении Правил комиссионной торговли непродовольственными товарами" (Собрание законодательства Российской Федерации, 1998, N 24, ст. 2733; 1999, N 42, ст. 5051; 2001, N 9, ст. 872).</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Исключен. - </w:t>
      </w:r>
      <w:hyperlink r:id="rId85" w:history="1">
        <w:r>
          <w:rPr>
            <w:rFonts w:ascii="Calibri" w:hAnsi="Calibri" w:cs="Calibri"/>
            <w:color w:val="0000FF"/>
          </w:rPr>
          <w:t>Приказ</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30 - 31. Исключены. - </w:t>
      </w:r>
      <w:hyperlink r:id="rId86"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Выдача паспортов транспортных средств взамен утраченных или непригодных для пользования при постановке на учет транспортных средств после снятия их с регистрационного учета в связи с изменением места регистрации их собственников, прекращением права собственности на транспортные средства (при регистрации такого транспортного средства за другим лицом) осуществляется по месту регистрации транспортного средства после получения подтверждений регистрационных данных с прежнего места регистрации.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отношении транспортных средств и шасси транспортных средств организаций-изготовителей, а также юридических лиц и индивидуальных предпринимателей, осуществляющих торговлю транспортными средствами, перегоняемых к местам их доработки (доукомплектования) либо продажи, собственник или владелец транспортного средства обязан в течение 10 суток получить в регистрационном подразделении по месту нахождения транспортного средства регистрационные знаки "ТРАНЗИТ" соответствующих типов, установленных законодательством Российской Федерации, для следования к конечным производителям транспортных средств, перегона транспортного средства к месту регистрации или в связи с вывозом транспортного средства за пределы Российской Федерации на постоянное пребывание.</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 ред. </w:t>
      </w:r>
      <w:hyperlink r:id="rId88"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 выдаче регистрационных знаков "ТРАНЗИТ" в паспорте транспортного средства (паспорте шасси транспортного средства) на лицевой стороне в графе "Особые отметки" делается отметка "ТРАНЗИТ" с указанием серии, номера, даты выдачи и срока действия знаков, которая заверяется подписью должностного лица, выдавшего эти знаки, и печатью.</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Приказов МВД России от 20.01.2011 </w:t>
      </w:r>
      <w:hyperlink r:id="rId89" w:history="1">
        <w:r>
          <w:rPr>
            <w:rFonts w:ascii="Calibri" w:hAnsi="Calibri" w:cs="Calibri"/>
            <w:color w:val="0000FF"/>
          </w:rPr>
          <w:t>N 28</w:t>
        </w:r>
      </w:hyperlink>
      <w:r>
        <w:rPr>
          <w:rFonts w:ascii="Calibri" w:hAnsi="Calibri" w:cs="Calibri"/>
        </w:rPr>
        <w:t xml:space="preserve">, от 07.08.2013 </w:t>
      </w:r>
      <w:hyperlink r:id="rId90" w:history="1">
        <w:r>
          <w:rPr>
            <w:rFonts w:ascii="Calibri" w:hAnsi="Calibri" w:cs="Calibri"/>
            <w:color w:val="0000FF"/>
          </w:rPr>
          <w:t>N 605</w:t>
        </w:r>
      </w:hyperlink>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знаки "ТРАНЗИТ" выдаются на срок 20 суток.</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33.2. Исключен. - </w:t>
      </w:r>
      <w:hyperlink r:id="rId92"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 Исключен. - </w:t>
      </w:r>
      <w:hyperlink r:id="rId93" w:history="1">
        <w:r>
          <w:rPr>
            <w:rFonts w:ascii="Calibri" w:hAnsi="Calibri" w:cs="Calibri"/>
            <w:color w:val="0000FF"/>
          </w:rPr>
          <w:t>Приказ</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 обращению собственника (владельца), выпускаемых в обращение двух и более транспортных средств, до их реализации конечным потребителям, в ближайшем регистрационном подразделении оформляется акт осмотра группы транспортных средств. Для осмотра и последующего оформлении акта осмотра группы транспортных средств предоставляются паспорта транспортных средств, документы, удостоверяющие право собственности (пользования) на транспортные средства, паспорт представителя собственника (владельца), документ, удостоверяющий полномочия гражданина представлять интересы собственника (владельца) транспортных средств. Оформленные акты заверяются начальником регистрационного подразделения, его заместителем или лицом, исполняющим его обязанности. Номер акта присваивается в сквозном порядке и состоит из кода подразделения и порядкового номера.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осмотра группы транспортных средств (</w:t>
      </w:r>
      <w:hyperlink w:anchor="Par323" w:history="1">
        <w:r>
          <w:rPr>
            <w:rFonts w:ascii="Calibri" w:hAnsi="Calibri" w:cs="Calibri"/>
            <w:color w:val="0000FF"/>
          </w:rPr>
          <w:t>приложение N 1</w:t>
        </w:r>
      </w:hyperlink>
      <w:r>
        <w:rPr>
          <w:rFonts w:ascii="Calibri" w:hAnsi="Calibri" w:cs="Calibri"/>
        </w:rPr>
        <w:t xml:space="preserve"> к настоящим Правилам) составляется в двух экземплярах, один экземпляр акта вместе с документами, послужившими основанием к его составлению, подшивается в дело и хранится в установленном порядке в регистрационном подразделении, второй выдается собственнику (владельцу) транспортных средств или направляется в регистрационное подразделение по месту регистрации транспортного средства. При проведении регистрационных действий на каждое транспортное средство представляется копия (ксерокопия) указанного акта, заверенная в регистрационном подразделении, производившем осмотр транспортных средств. Срок действия акта - 30 суток.</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 ред. </w:t>
      </w:r>
      <w:hyperlink r:id="rId94"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AF5477" w:rsidRDefault="00AF5477">
      <w:pPr>
        <w:widowControl w:val="0"/>
        <w:autoSpaceDE w:val="0"/>
        <w:autoSpaceDN w:val="0"/>
        <w:adjustRightInd w:val="0"/>
        <w:spacing w:after="0" w:line="240" w:lineRule="auto"/>
        <w:ind w:firstLine="540"/>
        <w:jc w:val="both"/>
        <w:rPr>
          <w:rFonts w:ascii="Calibri" w:hAnsi="Calibri" w:cs="Calibri"/>
        </w:rPr>
      </w:pPr>
      <w:hyperlink r:id="rId95" w:history="1">
        <w:r>
          <w:rPr>
            <w:rFonts w:ascii="Calibri" w:hAnsi="Calibri" w:cs="Calibri"/>
            <w:color w:val="0000FF"/>
          </w:rPr>
          <w:t>Перечень</w:t>
        </w:r>
      </w:hyperlink>
      <w:r>
        <w:rPr>
          <w:rFonts w:ascii="Calibri" w:hAnsi="Calibri" w:cs="Calibri"/>
        </w:rPr>
        <w:t xml:space="preserve"> государственных органов, на транспортные средства которых устанавливаются специальные сигналы, утвержден </w:t>
      </w:r>
      <w:hyperlink r:id="rId96" w:history="1">
        <w:r>
          <w:rPr>
            <w:rFonts w:ascii="Calibri" w:hAnsi="Calibri" w:cs="Calibri"/>
            <w:color w:val="0000FF"/>
          </w:rPr>
          <w:t>Указом</w:t>
        </w:r>
      </w:hyperlink>
      <w:r>
        <w:rPr>
          <w:rFonts w:ascii="Calibri" w:hAnsi="Calibri" w:cs="Calibri"/>
        </w:rPr>
        <w:t xml:space="preserve"> Президента РФ от 19.05.2012 N 635.</w:t>
      </w:r>
    </w:p>
    <w:p w:rsidR="00AF5477" w:rsidRDefault="00AF54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Транспортные средства, имеющие цветографические схемы, опознавательные знаки, надписи и (или) оборудованные специальными световыми и звуковыми сигналами, регистрируются с соблюдением требований к таким транспортным средствам, установленных государственными стандартами и иными нормативными правовыми актами Российской Федерации &lt;1&gt;.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7" w:history="1">
        <w:r>
          <w:rPr>
            <w:rFonts w:ascii="Calibri" w:hAnsi="Calibri" w:cs="Calibri"/>
            <w:color w:val="0000FF"/>
          </w:rPr>
          <w:t>Указ</w:t>
        </w:r>
      </w:hyperlink>
      <w:r>
        <w:rPr>
          <w:rFonts w:ascii="Calibri" w:hAnsi="Calibri" w:cs="Calibri"/>
        </w:rPr>
        <w:t xml:space="preserve"> Президента Российской Федерации от 22 сентября 2006 г. N 1042 "О первоочередных мерах по обеспечению безопасности дорожного движения" (Собрание законодательства Российской Федерации, 2006, N 39, ст. 4040); </w:t>
      </w:r>
      <w:hyperlink r:id="rId9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августа 2007 г. N 548 "Об утверждении требований к транспортным средствам оперативных служб, используемым для осуществления неотложных действий по защите жизни и здоровья граждан" (Собрание законодательства Российской Федерации, 2007, N 36, ст. 4387); </w:t>
      </w:r>
      <w:hyperlink r:id="rId9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 декабря 2006 г. N 737 "О специальных световых и звуковых сигналах" (Собрание законодательства Российской Федерации, 2006, N 50, ст. 5342); </w:t>
      </w:r>
      <w:hyperlink r:id="rId100" w:history="1">
        <w:r>
          <w:rPr>
            <w:rFonts w:ascii="Calibri" w:hAnsi="Calibri" w:cs="Calibri"/>
            <w:color w:val="0000FF"/>
          </w:rPr>
          <w:t>Постановление</w:t>
        </w:r>
      </w:hyperlink>
      <w:r>
        <w:rPr>
          <w:rFonts w:ascii="Calibri" w:hAnsi="Calibri" w:cs="Calibri"/>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1998, N 45, ст. 5521; 2000, N 18, ст. 1985; 2001, N 11, ст. 1029; 2002, N 9, ст. 931; N 27, ст. 2693; 2003, N 20, ст. 1899; N 40, ст. 3891; 2005, N 52, ст. 5733; 2006, N 11, ст. 1179).</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Снятие с регистрационного учета и изменение регистрационных данных, связанное с прекращением права на оборудование транспортного средства приборами для подачи специальных световых и звуковых сигналов и применение цветографической схемы, предусмотренной государственными стандартами Российской Федерации, производится после демонтажа указанных приборов и устранения цветографической схемы.</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36 - 38. Исключены. - </w:t>
      </w:r>
      <w:hyperlink r:id="rId101"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При регистрации транспортных средств, изменении регистрационных данных, снятии с регистрационного учета транспортных средств, выдаче регистрационных документов и паспортов транспортных средств, регистрационных знаков взамен утраченных или непригодных для использования в отношении транспортных средств, выпущенных организациями-изготовителями или ввезенных на территорию Российской Федерации до введения в действие паспортов транспортных средств, за исключением случаев, предусмотренных </w:t>
      </w:r>
      <w:hyperlink w:anchor="Par216" w:history="1">
        <w:r>
          <w:rPr>
            <w:rFonts w:ascii="Calibri" w:hAnsi="Calibri" w:cs="Calibri"/>
            <w:color w:val="0000FF"/>
          </w:rPr>
          <w:t>пунктом 28</w:t>
        </w:r>
      </w:hyperlink>
      <w:r>
        <w:rPr>
          <w:rFonts w:ascii="Calibri" w:hAnsi="Calibri" w:cs="Calibri"/>
        </w:rPr>
        <w:t xml:space="preserve"> настоящих Правил, а также при отсутствии паспортов транспортных средств на транспортные средства, реализованные торговыми организациями на основании договоров, заключенных с уполномоченными органами военного управления, либо изготовленные как единичное транспортное средство, регистрационными подразделениями выдаются паспорта транспортных средств.</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копий (ксерокопий) оформленных паспортов транспортных средств по завершении регистрационных действий производится регистрационными подразделениями, без взимания дополнительной платы.</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3" w:history="1">
        <w:r>
          <w:rPr>
            <w:rFonts w:ascii="Calibri" w:hAnsi="Calibri" w:cs="Calibri"/>
            <w:color w:val="0000FF"/>
          </w:rPr>
          <w:t>Приказом</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На зарегистрированные транспортные средства выдаются:</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о регистрации транспортного средства, соответствующее образцу, утвержденному в порядке, установленном нормативными правовыми актами МВД России;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паспорт транспортного средства в порядке, предусмотренном настоящими Правилами и Административным </w:t>
      </w:r>
      <w:hyperlink w:anchor="Par412" w:history="1">
        <w:r>
          <w:rPr>
            <w:rFonts w:ascii="Calibri" w:hAnsi="Calibri" w:cs="Calibri"/>
            <w:color w:val="0000FF"/>
          </w:rPr>
          <w:t>регламентом</w:t>
        </w:r>
      </w:hyperlink>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регистрационные знаки, соответствующие государственным стандартам Российской Федерации, в порядке, установленном нормативными правовыми актами МВД России.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автомобили и автобусы выдается по два, а на мототранспортные средства и прицепы - по одному регистрационному знаку.</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 регистрации либо изменении регистрационных данных транспортных средств, в паспортах транспортных средств делаются соответствующие отметки. Производится замена регистрационных документов, а при отсутствии - их выдача.</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 ред. </w:t>
      </w:r>
      <w:hyperlink r:id="rId104"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По заявлению владельца транспортного средства за ним могут быть сохранены государственные регистрационные знаки при условии их соответствия требованиям законодательства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таких регистрационных знаков осуществляется регистрационным подразделением, где хранятся сданные регистрационные знаки, на вновь приобретенные или ранее зарегистрированные за владельцем транспортные средства.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хранения знаков не должен превышать 180 суток.</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срока хранения они подлежат повторной выдаче. Выдача указанных регистрационных знаков осуществляется в хронологическом порядке их учета.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 &lt;1&gt; соответствующего типа, при условии предоставления собственником (владельцем) транспортного средства соответствующего регистрационного документа.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5" w:history="1">
        <w:r>
          <w:rPr>
            <w:rFonts w:ascii="Calibri" w:hAnsi="Calibri" w:cs="Calibri"/>
            <w:color w:val="0000FF"/>
          </w:rPr>
          <w:t>Приказ</w:t>
        </w:r>
      </w:hyperlink>
      <w:r>
        <w:rPr>
          <w:rFonts w:ascii="Calibri" w:hAnsi="Calibri" w:cs="Calibri"/>
        </w:rPr>
        <w:t xml:space="preserve"> МВД России от 27 апреля 2002 г. N 390 "О разработке и утверждении образцов специальной продукции, необходимой для допуска транспортных средств и водителей к участию в дорожном движении", зарегистрирован в Минюсте России 18 мая 2002 г. N 3451, с изменениями, внесенными приказами МВД России от 8 августа 2005 г. N 655 (зарегистрирован в Минюсте России 2 сентября 2005 г., регистрационный N 6978), от 2 сентября 2009 г. N 685 (зарегистрирован в Минюсте России 13 октября 2009 г., регистрационный N 15015), от 15 августа 2012 г. N 792 (зарегистрирован в Минюсте России 27 сентября 2012 г., регистрационный N 25550).</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условии соответствия высвободившихся государственных регистрационных знаков </w:t>
      </w:r>
      <w:r>
        <w:rPr>
          <w:rFonts w:ascii="Calibri" w:hAnsi="Calibri" w:cs="Calibri"/>
        </w:rPr>
        <w:lastRenderedPageBreak/>
        <w:t>требованиям законодательства Российской Федерации организуется их последующая выдача с согласия новых собственников (владельцев) транспортных средств на получение таких знаков.</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 ред. </w:t>
      </w:r>
      <w:hyperlink r:id="rId106"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снятии с регистрационного учета транспортных средств в связи с их вывозом за пределы Российской Федерации на постоянное пребывание отметки о снятии транспортных средств с регистрационного учета делаются в свидетельствах о регистрации транспортных средств, а при отсутствии указанных свидетельств выдаются новые, в которых делаются отметки о снятии транспортных средств с регистрационного учета. Паспорта транспортных средств (при их наличии), а также регистрационные знаки сдаются в регистрационное подразделение, взамен которых выдаются регистрационные знаки "ТРАНЗИТ" соответствующих типов, установленных государственными стандартами Российской Федерации. О выдаче регистрационных знаков "ТРАНЗИТ" производятся отметки в свидетельствах о регистрации транспортных средств.</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снятии с регистрационного учета транспортных средств в случаях их утилизации регистрационные документы, регистрационные знаки и паспорта транспортных средств сдаются в регистрационное подразделение.</w:t>
      </w:r>
    </w:p>
    <w:p w:rsidR="00AF5477" w:rsidRDefault="00AF5477">
      <w:pPr>
        <w:widowControl w:val="0"/>
        <w:autoSpaceDE w:val="0"/>
        <w:autoSpaceDN w:val="0"/>
        <w:adjustRightInd w:val="0"/>
        <w:spacing w:after="0" w:line="240" w:lineRule="auto"/>
        <w:ind w:firstLine="540"/>
        <w:jc w:val="both"/>
        <w:rPr>
          <w:rFonts w:ascii="Calibri" w:hAnsi="Calibri" w:cs="Calibri"/>
        </w:rPr>
      </w:pPr>
      <w:bookmarkStart w:id="8" w:name="Par269"/>
      <w:bookmarkEnd w:id="8"/>
      <w:r>
        <w:rPr>
          <w:rFonts w:ascii="Calibri" w:hAnsi="Calibri" w:cs="Calibri"/>
        </w:rPr>
        <w:t>44. Изменение регистрационных данных транспортных средств на основании решений судов об их возврате, изъятии или отчуждении, судебных приказов об их истребовании от должника, постановлений судебных приставов-исполнителей по исполнению судебных актов об обращении на них взыскания, решений органов социальной защиты населения об изменении права собственности на транспортные средства либо на основании других документов, составленных в случаях и порядке, предусмотренных законодательством Российской Федерации, может осуществляться при представлении заявлений соответственно: лицом (лицами), которому (которым) согласно решению суда, должно быть возвращено или передано транспортное средство; должностными лицами, определяемыми решениями судов; судебными приставами-исполнителями; уполномоченными на то должностными лицами органов социальной защиты населения либо иными лицами, предусмотренными законодательством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Приказов МВД России от 20.01.2011 </w:t>
      </w:r>
      <w:hyperlink r:id="rId107" w:history="1">
        <w:r>
          <w:rPr>
            <w:rFonts w:ascii="Calibri" w:hAnsi="Calibri" w:cs="Calibri"/>
            <w:color w:val="0000FF"/>
          </w:rPr>
          <w:t>N 28</w:t>
        </w:r>
      </w:hyperlink>
      <w:r>
        <w:rPr>
          <w:rFonts w:ascii="Calibri" w:hAnsi="Calibri" w:cs="Calibri"/>
        </w:rPr>
        <w:t xml:space="preserve">, от 07.08.2013 </w:t>
      </w:r>
      <w:hyperlink r:id="rId108" w:history="1">
        <w:r>
          <w:rPr>
            <w:rFonts w:ascii="Calibri" w:hAnsi="Calibri" w:cs="Calibri"/>
            <w:color w:val="0000FF"/>
          </w:rPr>
          <w:t>N 605</w:t>
        </w:r>
      </w:hyperlink>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09"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Регистрационные действия с транспортными средствами, на которые судами, следственными, таможенными органами, органами социальной защиты населения либо другими органами в случаях и порядке, предусмотренных законодательством Российской Федерации, были введены запреты или ограничения по изменению права собственности, могут производиться после представления документов, выданных соответствующими органами и свидетельствующих об отсутствии указанных запретов или ограничений, либо документов, указанных в </w:t>
      </w:r>
      <w:hyperlink w:anchor="Par269" w:history="1">
        <w:r>
          <w:rPr>
            <w:rFonts w:ascii="Calibri" w:hAnsi="Calibri" w:cs="Calibri"/>
            <w:color w:val="0000FF"/>
          </w:rPr>
          <w:t>пункте 44</w:t>
        </w:r>
      </w:hyperlink>
      <w:r>
        <w:rPr>
          <w:rFonts w:ascii="Calibri" w:hAnsi="Calibri" w:cs="Calibri"/>
        </w:rPr>
        <w:t xml:space="preserve"> настоящих Правил, если иной порядок не предусмотрен законодательством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Исключен. - </w:t>
      </w:r>
      <w:hyperlink r:id="rId110" w:history="1">
        <w:r>
          <w:rPr>
            <w:rFonts w:ascii="Calibri" w:hAnsi="Calibri" w:cs="Calibri"/>
            <w:color w:val="0000FF"/>
          </w:rPr>
          <w:t>Приказ</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Произведенная ранее временная регистрация транспортных средств по месту пребывания прекращается по заявлениям собственников или владельцев транспортных средств либо по истечении срока действия (расторжения, отмены) договоров, доверенностей, истечения срока действия свидетельств о регистрации по месту пребывания граждан или при изменении регистрационных данных, а также в иных случаях, предусмотренных законодательством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 ред. </w:t>
      </w:r>
      <w:hyperlink r:id="rId111"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47.1 - 47.2. Исключены. - </w:t>
      </w:r>
      <w:hyperlink r:id="rId112"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bookmarkStart w:id="9" w:name="Par277"/>
      <w:bookmarkEnd w:id="9"/>
      <w:r>
        <w:rPr>
          <w:rFonts w:ascii="Calibri" w:hAnsi="Calibri" w:cs="Calibri"/>
        </w:rPr>
        <w:t>48. Регистрация транспортных средств являющихся предметом лизинга.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Транспортные средства, приобретенные в собственность физическим или юридическим лицом и переданные физическому или юридическому лицу на основании договора лизинга или договора сублизинга во временное владение и (или) пользование, регистрируются по письменному соглашению сторон за лизингодателем или лизингополучателем на общих основаниях.</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48.2. Транспортные средства, переданные лизингодателем лизингополучателю во временное владение и (или) пользование на основании договора лизинга или сублизинга, предусматривающего регистрацию транспортных средств за лизингополучателем, регистрируются за лизингополучателем на срок действия договора по адресу места нахождения лизингополучателя </w:t>
      </w:r>
      <w:r>
        <w:rPr>
          <w:rFonts w:ascii="Calibri" w:hAnsi="Calibri" w:cs="Calibri"/>
        </w:rPr>
        <w:lastRenderedPageBreak/>
        <w:t>или его обособленного подразделения на основании договора лизинга или сублизинга и паспорта транспортного средства.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транспортных средств за лизингополучателем производится с выдачей свидетельств о регистрации транспортных средств и регистрационных знаков на срок, указанный в договоре лизинга или сублизинга.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наличии регистрационных документов и регистрационных номеров государств регистрации транспортных средств, временно ввезенных на территорию Российской Федерации, они сдаются в регистрационное подразделение по месту временной регистрации транспортных средств за лизингополучателем.</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Изменение регистрационных данных о лизингополучателе производится на основании договора об уступке прав и обязанностей по договору лизинга другому лизингополучателю и акта приема-передачи, если иное не предусмотрено договором лизинга.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Транспортные средства, зарегистрированные за лизингополучателем на срок действия договора лизинга, перерегистрируются за новым собственником на основании документа, подтверждающего переход права собственности, либо за лизингодателем в случае расторжения или окончания договора лизинга.</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В случае расторжения договора лизинга допускается прекращение регистрации транспортного средства, зарегистрированного за лизингополучателем на срок действия договора лизинга, по заявлению лизингодателя.</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 снятии с регистрационного учета временно ввезенных в Российскую Федерацию транспортных средств в связи с их вывозом за пределы Российской Федерации заявителям выдается свидетельство о регистрации с отметками о снятии транспортного средства с регистрационного учета, а также возвращаются регистрационные номера иностранных государств регистрации транспортных средств, а при их отсутствии выдаются регистрационные знаки "ТРАНЗИТ" соответствующих типов.</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113"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Взамен утраченных или непригодных для пользования регистрационных документов, паспортов транспортных средств на зарегистрированные в Госавтоинспекции транспортные средства и иных выдаваемых регистрационными подразделениями документов выдаются новые документы.</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"ОСОБЫЕ ОТМЕТКИ" новых паспортов транспортных средств делается запись о сериях, номерах, датах выдачи утраченных или непригодных для пользования паспортов с указанием выдавших их организаций-изготовителей, или регистрационных подразделений, или таможенных органов Российской Федерации, которая заверяется подписью должностного лица и печатью регистрационного подразделения.</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При выявлении в предъявленных документах признаков подделки, документы изымаются в порядке, установленном законодательством Российской Федерации.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50 в ред. </w:t>
      </w:r>
      <w:hyperlink r:id="rId114"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Не производятся регистрация, изменение регистрационных данных, снятие с регистрационного учета транспортных средств и иные регистрационные действия до окончания проверок, осуществляемых в установленном порядке органами внутренних дел, а также при невыполнении требований настоящих Правил и Административного </w:t>
      </w:r>
      <w:hyperlink w:anchor="Par412" w:history="1">
        <w:r>
          <w:rPr>
            <w:rFonts w:ascii="Calibri" w:hAnsi="Calibri" w:cs="Calibri"/>
            <w:color w:val="0000FF"/>
          </w:rPr>
          <w:t>регламента</w:t>
        </w:r>
      </w:hyperlink>
      <w:r>
        <w:rPr>
          <w:rFonts w:ascii="Calibri" w:hAnsi="Calibri" w:cs="Calibri"/>
        </w:rPr>
        <w:t xml:space="preserve"> либо в иных случаях, предусмотренных законодательством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органом внутренних дел, проводящим проверку, обстоятельств, указанных в </w:t>
      </w:r>
      <w:hyperlink w:anchor="Par95" w:history="1">
        <w:r>
          <w:rPr>
            <w:rFonts w:ascii="Calibri" w:hAnsi="Calibri" w:cs="Calibri"/>
            <w:color w:val="0000FF"/>
          </w:rPr>
          <w:t>пункте 3</w:t>
        </w:r>
      </w:hyperlink>
      <w:r>
        <w:rPr>
          <w:rFonts w:ascii="Calibri" w:hAnsi="Calibri" w:cs="Calibri"/>
        </w:rPr>
        <w:t xml:space="preserve"> настоящих Правил, регистрация транспортного средства прекращается (аннулируется) регистрационным подразделением по месту регистрации транспортного средства. При прекращении (аннулировании) регистрации признаются недействительным конкретное регистрационное действие (несколько регистрационных действий) и все последующие регистрационные действия. Регистрационные документы, паспорта транспортных средств, регистрационные знаки в случае их наличия сдаются в подразделение Госавтоинспекции и утилизируются в установленном законодательством Российской Федерации порядке. Регистрационные документы, паспорта транспортных средств, кроме признанных поддельными, а также регистрационные знаки, не предоставленные в регистрационное подразделение, выставляются в розыск.</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5"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Прекращение (аннулирование) регистрации не применяется в отношении транспортных средств, с момента регистрации которых на основании документов, признанных впоследствии поддельными (подложными), либо недействительными, прошло более 5 лет (срок давности).</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устранения причин, установленных правоохранительным органом и явившихся основанием для прекращения регистрации, восстановление регистрационного учета производится по месту прекращения (аннулирования) регистрации транспортных средств, с выдачей новых регистрационных документов и регистрационных знаков, а также паспорта транспортного средства.</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118"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при условии соответствия транспортного средства установленным требованиям безопасности дорожного движения, регистрационный учет может быть восстановлен на основании судебных решений.</w:t>
      </w:r>
    </w:p>
    <w:p w:rsidR="00AF5477" w:rsidRDefault="00AF54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 ред. </w:t>
      </w:r>
      <w:hyperlink r:id="rId119" w:history="1">
        <w:r>
          <w:rPr>
            <w:rFonts w:ascii="Calibri" w:hAnsi="Calibri" w:cs="Calibri"/>
            <w:color w:val="0000FF"/>
          </w:rPr>
          <w:t>Приказа</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Сведения о совершенных регистрационных действиях, зарегистрированных транспортных средствах, собственниках и владельцах транспортных средств, а также документы (копии документов), послужившие основанием для совершения регистрационных действий, на основании письменного запроса выдаются:</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судам, органам прокуратуры, следствия, дознания в связи с находящимися в их производстве уголовными, гражданскими делами, делами об административных правонарушениях, судебным приставам-исполнителям в связи с осуществлением ими функций по исполнению судебных актов или актов других органов, а также налоговым, таможенным и другим органам и лицам в случаях и порядке, предусмотренных законодательством Российской Федерации;</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подразделениям Госавтоинспекции при выполнении возложенных на них задач.</w:t>
      </w: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Исключен. - </w:t>
      </w:r>
      <w:hyperlink r:id="rId120" w:history="1">
        <w:r>
          <w:rPr>
            <w:rFonts w:ascii="Calibri" w:hAnsi="Calibri" w:cs="Calibri"/>
            <w:color w:val="0000FF"/>
          </w:rPr>
          <w:t>Приказ</w:t>
        </w:r>
      </w:hyperlink>
      <w:r>
        <w:rPr>
          <w:rFonts w:ascii="Calibri" w:hAnsi="Calibri" w:cs="Calibri"/>
        </w:rPr>
        <w:t xml:space="preserve"> МВД России от 20.01.2011 N 28.</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right"/>
        <w:outlineLvl w:val="1"/>
        <w:rPr>
          <w:rFonts w:ascii="Calibri" w:hAnsi="Calibri" w:cs="Calibri"/>
        </w:rPr>
      </w:pPr>
      <w:bookmarkStart w:id="10" w:name="Par310"/>
      <w:bookmarkEnd w:id="10"/>
      <w:r>
        <w:rPr>
          <w:rFonts w:ascii="Calibri" w:hAnsi="Calibri" w:cs="Calibri"/>
        </w:rPr>
        <w:t>Приложение N 1</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регистрации</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автомототранспортных средств</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и прицепов к ним в Государственной</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инспекции безопасности дорожного</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движения Министерства внутренних</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дел Российской Федерации</w:t>
      </w:r>
    </w:p>
    <w:p w:rsidR="00AF5477" w:rsidRDefault="00AF5477">
      <w:pPr>
        <w:widowControl w:val="0"/>
        <w:autoSpaceDE w:val="0"/>
        <w:autoSpaceDN w:val="0"/>
        <w:adjustRightInd w:val="0"/>
        <w:spacing w:after="0" w:line="240" w:lineRule="auto"/>
        <w:jc w:val="center"/>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21" w:history="1">
        <w:r>
          <w:rPr>
            <w:rFonts w:ascii="Calibri" w:hAnsi="Calibri" w:cs="Calibri"/>
            <w:color w:val="0000FF"/>
          </w:rPr>
          <w:t>Приказом</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jc w:val="right"/>
        <w:rPr>
          <w:rFonts w:ascii="Calibri" w:hAnsi="Calibri" w:cs="Calibri"/>
        </w:rPr>
      </w:pP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(Рекомендуемый образец)</w:t>
      </w:r>
    </w:p>
    <w:p w:rsidR="00AF5477" w:rsidRDefault="00AF5477">
      <w:pPr>
        <w:widowControl w:val="0"/>
        <w:autoSpaceDE w:val="0"/>
        <w:autoSpaceDN w:val="0"/>
        <w:adjustRightInd w:val="0"/>
        <w:spacing w:after="0" w:line="240" w:lineRule="auto"/>
        <w:jc w:val="right"/>
        <w:rPr>
          <w:rFonts w:ascii="Calibri" w:hAnsi="Calibri" w:cs="Calibri"/>
        </w:rPr>
        <w:sectPr w:rsidR="00AF5477" w:rsidSect="00AD1AA4">
          <w:pgSz w:w="11906" w:h="16838"/>
          <w:pgMar w:top="1134" w:right="850" w:bottom="1134" w:left="1701" w:header="708" w:footer="708" w:gutter="0"/>
          <w:cols w:space="708"/>
          <w:docGrid w:linePitch="360"/>
        </w:sectPr>
      </w:pPr>
    </w:p>
    <w:p w:rsidR="00AF5477" w:rsidRDefault="00AF5477">
      <w:pPr>
        <w:widowControl w:val="0"/>
        <w:autoSpaceDE w:val="0"/>
        <w:autoSpaceDN w:val="0"/>
        <w:adjustRightInd w:val="0"/>
        <w:spacing w:after="0" w:line="240" w:lineRule="auto"/>
        <w:jc w:val="right"/>
        <w:rPr>
          <w:rFonts w:ascii="Calibri" w:hAnsi="Calibri" w:cs="Calibri"/>
        </w:rPr>
      </w:pPr>
    </w:p>
    <w:p w:rsidR="00AF5477" w:rsidRDefault="00AF5477">
      <w:pPr>
        <w:pStyle w:val="ConsPlusNonformat"/>
        <w:jc w:val="both"/>
      </w:pPr>
      <w:bookmarkStart w:id="11" w:name="Par323"/>
      <w:bookmarkEnd w:id="11"/>
      <w:r>
        <w:t xml:space="preserve">                                Акт N ____</w:t>
      </w:r>
    </w:p>
    <w:p w:rsidR="00AF5477" w:rsidRDefault="00AF5477">
      <w:pPr>
        <w:pStyle w:val="ConsPlusNonformat"/>
        <w:jc w:val="both"/>
      </w:pPr>
      <w:r>
        <w:t xml:space="preserve">                    осмотра группы транспортных средств</w:t>
      </w:r>
    </w:p>
    <w:p w:rsidR="00AF5477" w:rsidRDefault="00AF5477">
      <w:pPr>
        <w:pStyle w:val="ConsPlusNonformat"/>
        <w:jc w:val="both"/>
      </w:pPr>
    </w:p>
    <w:p w:rsidR="00AF5477" w:rsidRDefault="00AF5477">
      <w:pPr>
        <w:pStyle w:val="ConsPlusNonformat"/>
        <w:jc w:val="both"/>
      </w:pPr>
      <w:r>
        <w:t xml:space="preserve">                        "__" ____________ _____ г.</w:t>
      </w:r>
    </w:p>
    <w:p w:rsidR="00AF5477" w:rsidRDefault="00AF5477">
      <w:pPr>
        <w:pStyle w:val="ConsPlusNonformat"/>
        <w:jc w:val="both"/>
      </w:pPr>
    </w:p>
    <w:p w:rsidR="00AF5477" w:rsidRDefault="00AF5477">
      <w:pPr>
        <w:pStyle w:val="ConsPlusNonformat"/>
        <w:jc w:val="both"/>
      </w:pPr>
      <w:r>
        <w:t>Осмотр проведен ___________________________________________________________</w:t>
      </w:r>
    </w:p>
    <w:p w:rsidR="00AF5477" w:rsidRDefault="00AF5477">
      <w:pPr>
        <w:pStyle w:val="ConsPlusNonformat"/>
        <w:jc w:val="both"/>
      </w:pPr>
      <w:r>
        <w:t xml:space="preserve">                  (должность, подразделение, код, звание, фамилия, и.о.</w:t>
      </w:r>
    </w:p>
    <w:p w:rsidR="00AF5477" w:rsidRDefault="00AF5477">
      <w:pPr>
        <w:pStyle w:val="ConsPlusNonformat"/>
        <w:jc w:val="both"/>
      </w:pPr>
      <w:r>
        <w:t>___________________________________________________________________________</w:t>
      </w:r>
    </w:p>
    <w:p w:rsidR="00AF5477" w:rsidRDefault="00AF5477">
      <w:pPr>
        <w:pStyle w:val="ConsPlusNonformat"/>
        <w:jc w:val="both"/>
      </w:pPr>
      <w:r>
        <w:t xml:space="preserve">                  сотрудника ГИБДД, проводившего осмотр)</w:t>
      </w:r>
    </w:p>
    <w:p w:rsidR="00AF5477" w:rsidRDefault="00AF5477">
      <w:pPr>
        <w:pStyle w:val="ConsPlusNonformat"/>
        <w:jc w:val="both"/>
      </w:pPr>
      <w:r>
        <w:t>Место осмотра _____________________________________________________________</w:t>
      </w:r>
    </w:p>
    <w:p w:rsidR="00AF5477" w:rsidRDefault="00AF5477">
      <w:pPr>
        <w:pStyle w:val="ConsPlusNonformat"/>
        <w:jc w:val="both"/>
      </w:pPr>
      <w:r>
        <w:t xml:space="preserve">               (фактический адрес или место осмотра транспортных средств)</w:t>
      </w:r>
    </w:p>
    <w:p w:rsidR="00AF5477" w:rsidRDefault="00AF5477">
      <w:pPr>
        <w:pStyle w:val="ConsPlusNonformat"/>
        <w:jc w:val="both"/>
      </w:pPr>
      <w:r>
        <w:t>Собственник (владелец) ____________________________________________________</w:t>
      </w:r>
    </w:p>
    <w:p w:rsidR="00AF5477" w:rsidRDefault="00AF5477">
      <w:pPr>
        <w:pStyle w:val="ConsPlusNonformat"/>
        <w:jc w:val="both"/>
      </w:pPr>
      <w:r>
        <w:t xml:space="preserve">                                (наименование юридического лица,</w:t>
      </w:r>
    </w:p>
    <w:p w:rsidR="00AF5477" w:rsidRDefault="00AF5477">
      <w:pPr>
        <w:pStyle w:val="ConsPlusNonformat"/>
        <w:jc w:val="both"/>
      </w:pPr>
      <w:r>
        <w:t xml:space="preserve">                                 фамилия, и.о. физического лица)</w:t>
      </w:r>
    </w:p>
    <w:p w:rsidR="00AF5477" w:rsidRDefault="00AF5477">
      <w:pPr>
        <w:pStyle w:val="ConsPlusNonformat"/>
        <w:jc w:val="both"/>
      </w:pPr>
      <w:r>
        <w:t>___________________________________________________________________________</w:t>
      </w:r>
    </w:p>
    <w:p w:rsidR="00AF5477" w:rsidRDefault="00AF5477">
      <w:pPr>
        <w:pStyle w:val="ConsPlusNonformat"/>
        <w:jc w:val="both"/>
      </w:pPr>
      <w:r>
        <w:t xml:space="preserve">                (юридический адрес, адрес места жительства)</w:t>
      </w:r>
    </w:p>
    <w:p w:rsidR="00AF5477" w:rsidRDefault="00AF5477">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20"/>
        <w:gridCol w:w="2020"/>
        <w:gridCol w:w="2020"/>
        <w:gridCol w:w="652"/>
        <w:gridCol w:w="1336"/>
        <w:gridCol w:w="1000"/>
        <w:gridCol w:w="1192"/>
        <w:gridCol w:w="2380"/>
        <w:gridCol w:w="2068"/>
        <w:gridCol w:w="1168"/>
      </w:tblGrid>
      <w:tr w:rsidR="00AF5477">
        <w:tc>
          <w:tcPr>
            <w:tcW w:w="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Марка, модель, модификация транспортного средства</w:t>
            </w:r>
          </w:p>
        </w:tc>
        <w:tc>
          <w:tcPr>
            <w:tcW w:w="20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Тип, категория транспортного средства</w:t>
            </w:r>
          </w:p>
        </w:tc>
        <w:tc>
          <w:tcPr>
            <w:tcW w:w="29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Идентификационный (порядковый производственный) номер</w:t>
            </w:r>
          </w:p>
        </w:tc>
        <w:tc>
          <w:tcPr>
            <w:tcW w:w="11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Год выпуска</w:t>
            </w:r>
          </w:p>
        </w:tc>
        <w:tc>
          <w:tcPr>
            <w:tcW w:w="2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Паспорт транспортного средства, регистрационный документ</w:t>
            </w:r>
          </w:p>
        </w:tc>
        <w:tc>
          <w:tcPr>
            <w:tcW w:w="20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на право собственности, владения</w:t>
            </w:r>
          </w:p>
        </w:tc>
        <w:tc>
          <w:tcPr>
            <w:tcW w:w="11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Особые отметки</w:t>
            </w:r>
          </w:p>
        </w:tc>
      </w:tr>
      <w:tr w:rsidR="00AF5477">
        <w:tc>
          <w:tcPr>
            <w:tcW w:w="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both"/>
              <w:rPr>
                <w:rFonts w:ascii="Calibri" w:hAnsi="Calibri" w:cs="Calibri"/>
              </w:rPr>
            </w:pPr>
          </w:p>
        </w:tc>
        <w:tc>
          <w:tcPr>
            <w:tcW w:w="2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both"/>
              <w:rPr>
                <w:rFonts w:ascii="Calibri" w:hAnsi="Calibri" w:cs="Calibri"/>
              </w:rPr>
            </w:pPr>
          </w:p>
        </w:tc>
        <w:tc>
          <w:tcPr>
            <w:tcW w:w="20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both"/>
              <w:rPr>
                <w:rFonts w:ascii="Calibri" w:hAnsi="Calibri" w:cs="Calibri"/>
              </w:rPr>
            </w:pPr>
          </w:p>
        </w:tc>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VIN</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кузова (коляски)</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шасси (рамы)</w:t>
            </w:r>
          </w:p>
        </w:tc>
        <w:tc>
          <w:tcPr>
            <w:tcW w:w="11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1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r>
      <w:tr w:rsidR="00AF5477">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AF5477">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r>
      <w:tr w:rsidR="00AF5477">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r>
      <w:tr w:rsidR="00AF5477">
        <w:tc>
          <w:tcPr>
            <w:tcW w:w="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6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0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1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20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c>
          <w:tcPr>
            <w:tcW w:w="11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F5477" w:rsidRDefault="00AF5477">
            <w:pPr>
              <w:widowControl w:val="0"/>
              <w:autoSpaceDE w:val="0"/>
              <w:autoSpaceDN w:val="0"/>
              <w:adjustRightInd w:val="0"/>
              <w:spacing w:after="0" w:line="240" w:lineRule="auto"/>
              <w:jc w:val="center"/>
              <w:rPr>
                <w:rFonts w:ascii="Calibri" w:hAnsi="Calibri" w:cs="Calibri"/>
              </w:rPr>
            </w:pPr>
          </w:p>
        </w:tc>
      </w:tr>
    </w:tbl>
    <w:p w:rsidR="00AF5477" w:rsidRDefault="00AF5477">
      <w:pPr>
        <w:widowControl w:val="0"/>
        <w:autoSpaceDE w:val="0"/>
        <w:autoSpaceDN w:val="0"/>
        <w:adjustRightInd w:val="0"/>
        <w:spacing w:after="0" w:line="240" w:lineRule="auto"/>
        <w:jc w:val="both"/>
        <w:rPr>
          <w:rFonts w:ascii="Calibri" w:hAnsi="Calibri" w:cs="Calibri"/>
        </w:rPr>
      </w:pPr>
    </w:p>
    <w:p w:rsidR="00AF5477" w:rsidRDefault="00AF5477">
      <w:pPr>
        <w:pStyle w:val="ConsPlusNonformat"/>
        <w:jc w:val="both"/>
      </w:pPr>
      <w:r>
        <w:t>Руководитель организации    ______________________ ________________________</w:t>
      </w:r>
    </w:p>
    <w:p w:rsidR="00AF5477" w:rsidRDefault="00AF5477">
      <w:pPr>
        <w:pStyle w:val="ConsPlusNonformat"/>
        <w:jc w:val="both"/>
      </w:pPr>
      <w:r>
        <w:t xml:space="preserve">                                  (подпись)            (фамилия, и.о.)</w:t>
      </w:r>
    </w:p>
    <w:p w:rsidR="00AF5477" w:rsidRDefault="00AF5477">
      <w:pPr>
        <w:pStyle w:val="ConsPlusNonformat"/>
        <w:jc w:val="both"/>
      </w:pPr>
      <w:r>
        <w:t xml:space="preserve">                                                                       М.П.</w:t>
      </w:r>
    </w:p>
    <w:p w:rsidR="00AF5477" w:rsidRDefault="00AF5477">
      <w:pPr>
        <w:pStyle w:val="ConsPlusNonformat"/>
        <w:jc w:val="both"/>
      </w:pPr>
      <w:r>
        <w:t>Сотрудник регистрационного подразделения __________________________________</w:t>
      </w:r>
    </w:p>
    <w:p w:rsidR="00AF5477" w:rsidRDefault="00AF5477">
      <w:pPr>
        <w:pStyle w:val="ConsPlusNonformat"/>
        <w:jc w:val="both"/>
      </w:pPr>
      <w:r>
        <w:t>___________________________________________________________________________</w:t>
      </w:r>
    </w:p>
    <w:p w:rsidR="00AF5477" w:rsidRDefault="00AF5477">
      <w:pPr>
        <w:pStyle w:val="ConsPlusNonformat"/>
        <w:jc w:val="both"/>
      </w:pPr>
      <w:r>
        <w:lastRenderedPageBreak/>
        <w:t xml:space="preserve">               (должность, наименование подразделения ГИБДД,</w:t>
      </w:r>
    </w:p>
    <w:p w:rsidR="00AF5477" w:rsidRDefault="00AF5477">
      <w:pPr>
        <w:pStyle w:val="ConsPlusNonformat"/>
        <w:jc w:val="both"/>
      </w:pPr>
      <w:r>
        <w:t xml:space="preserve">                   код, звание, фамилия, и.о., подпись)</w:t>
      </w:r>
    </w:p>
    <w:p w:rsidR="00AF5477" w:rsidRDefault="00AF5477">
      <w:pPr>
        <w:pStyle w:val="ConsPlusNonformat"/>
        <w:jc w:val="both"/>
      </w:pPr>
    </w:p>
    <w:p w:rsidR="00AF5477" w:rsidRDefault="00AF5477">
      <w:pPr>
        <w:pStyle w:val="ConsPlusNonformat"/>
        <w:jc w:val="both"/>
      </w:pPr>
      <w:r>
        <w:t xml:space="preserve">                                 "ЗАВЕРИЛ"</w:t>
      </w:r>
    </w:p>
    <w:p w:rsidR="00AF5477" w:rsidRDefault="00AF5477">
      <w:pPr>
        <w:pStyle w:val="ConsPlusNonformat"/>
        <w:jc w:val="both"/>
      </w:pPr>
      <w:r>
        <w:t>___________________________________________________________________________</w:t>
      </w:r>
    </w:p>
    <w:p w:rsidR="00AF5477" w:rsidRDefault="00AF5477">
      <w:pPr>
        <w:pStyle w:val="ConsPlusNonformat"/>
        <w:jc w:val="both"/>
      </w:pPr>
      <w:r>
        <w:t xml:space="preserve">           (должность, наименование подразделения ГИБДД, звание,</w:t>
      </w:r>
    </w:p>
    <w:p w:rsidR="00AF5477" w:rsidRDefault="00AF5477">
      <w:pPr>
        <w:pStyle w:val="ConsPlusNonformat"/>
        <w:jc w:val="both"/>
      </w:pPr>
      <w:r>
        <w:t xml:space="preserve">                          фамилия, и.о., подпись)</w:t>
      </w:r>
    </w:p>
    <w:p w:rsidR="00AF5477" w:rsidRDefault="00AF5477">
      <w:pPr>
        <w:pStyle w:val="ConsPlusNonformat"/>
        <w:jc w:val="both"/>
      </w:pPr>
      <w:r>
        <w:t xml:space="preserve">                                                                       М.П.</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right"/>
        <w:outlineLvl w:val="0"/>
        <w:rPr>
          <w:rFonts w:ascii="Calibri" w:hAnsi="Calibri" w:cs="Calibri"/>
        </w:rPr>
      </w:pPr>
      <w:bookmarkStart w:id="12" w:name="Par408"/>
      <w:bookmarkEnd w:id="12"/>
      <w:r>
        <w:rPr>
          <w:rFonts w:ascii="Calibri" w:hAnsi="Calibri" w:cs="Calibri"/>
        </w:rPr>
        <w:t>Приложение N 2</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1001</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b/>
          <w:bCs/>
        </w:rPr>
      </w:pPr>
      <w:bookmarkStart w:id="13" w:name="Par412"/>
      <w:bookmarkEnd w:id="13"/>
      <w:r>
        <w:rPr>
          <w:rFonts w:ascii="Calibri" w:hAnsi="Calibri" w:cs="Calibri"/>
          <w:b/>
          <w:bCs/>
        </w:rPr>
        <w:t>АДМИНИСТРАТИВНЫЙ РЕГЛАМЕНТ</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МИНИСТЕРСТВА ВНУТРЕННИХ ДЕЛ РОССИЙСКОЙ ФЕДЕРАЦИИ ИСПОЛНЕНИЯ</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РЕГИСТРАЦИИ АВТОМОТОТРАНСПОРТНЫХ</w:t>
      </w:r>
    </w:p>
    <w:p w:rsidR="00AF5477" w:rsidRDefault="00AF54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СРЕДСТВ И ПРИЦЕПОВ К НИМ</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 - </w:t>
      </w:r>
      <w:hyperlink r:id="rId122"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right"/>
        <w:outlineLvl w:val="0"/>
        <w:rPr>
          <w:rFonts w:ascii="Calibri" w:hAnsi="Calibri" w:cs="Calibri"/>
        </w:rPr>
      </w:pPr>
      <w:bookmarkStart w:id="14" w:name="Par421"/>
      <w:bookmarkEnd w:id="14"/>
      <w:r>
        <w:rPr>
          <w:rFonts w:ascii="Calibri" w:hAnsi="Calibri" w:cs="Calibri"/>
        </w:rPr>
        <w:t>Приложение N 3</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1001</w:t>
      </w:r>
    </w:p>
    <w:p w:rsidR="00AF5477" w:rsidRDefault="00AF5477">
      <w:pPr>
        <w:widowControl w:val="0"/>
        <w:autoSpaceDE w:val="0"/>
        <w:autoSpaceDN w:val="0"/>
        <w:adjustRightInd w:val="0"/>
        <w:spacing w:after="0" w:line="240" w:lineRule="auto"/>
        <w:jc w:val="center"/>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23" w:history="1">
        <w:r>
          <w:rPr>
            <w:rFonts w:ascii="Calibri" w:hAnsi="Calibri" w:cs="Calibri"/>
            <w:color w:val="0000FF"/>
          </w:rPr>
          <w:t>Приказа</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jc w:val="both"/>
        <w:rPr>
          <w:rFonts w:ascii="Calibri" w:hAnsi="Calibri" w:cs="Calibri"/>
        </w:rPr>
      </w:pP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AF5477" w:rsidRDefault="00AF5477">
      <w:pPr>
        <w:widowControl w:val="0"/>
        <w:autoSpaceDE w:val="0"/>
        <w:autoSpaceDN w:val="0"/>
        <w:adjustRightInd w:val="0"/>
        <w:spacing w:after="0" w:line="240" w:lineRule="auto"/>
        <w:jc w:val="right"/>
        <w:rPr>
          <w:rFonts w:ascii="Calibri" w:hAnsi="Calibri" w:cs="Calibri"/>
        </w:rPr>
        <w:sectPr w:rsidR="00AF5477">
          <w:pgSz w:w="16838" w:h="11905" w:orient="landscape"/>
          <w:pgMar w:top="1701" w:right="1134" w:bottom="850" w:left="1134" w:header="720" w:footer="720" w:gutter="0"/>
          <w:cols w:space="720"/>
          <w:noEndnote/>
        </w:sectPr>
      </w:pPr>
    </w:p>
    <w:p w:rsidR="00AF5477" w:rsidRDefault="00AF5477">
      <w:pPr>
        <w:widowControl w:val="0"/>
        <w:autoSpaceDE w:val="0"/>
        <w:autoSpaceDN w:val="0"/>
        <w:adjustRightInd w:val="0"/>
        <w:spacing w:after="0" w:line="240" w:lineRule="auto"/>
        <w:jc w:val="right"/>
        <w:rPr>
          <w:rFonts w:ascii="Calibri" w:hAnsi="Calibri" w:cs="Calibri"/>
        </w:rPr>
      </w:pPr>
    </w:p>
    <w:p w:rsidR="00AF5477" w:rsidRDefault="00AF5477">
      <w:pPr>
        <w:pStyle w:val="ConsPlusNonformat"/>
        <w:jc w:val="both"/>
      </w:pPr>
      <w:bookmarkStart w:id="15" w:name="Par430"/>
      <w:bookmarkEnd w:id="15"/>
      <w:r>
        <w:t xml:space="preserve">                               СВИДЕТЕЛЬСТВО</w:t>
      </w:r>
    </w:p>
    <w:p w:rsidR="00AF5477" w:rsidRDefault="00AF5477">
      <w:pPr>
        <w:pStyle w:val="ConsPlusNonformat"/>
        <w:jc w:val="both"/>
      </w:pPr>
      <w:r>
        <w:t xml:space="preserve">                   о регистрации транспортного средства</w:t>
      </w:r>
    </w:p>
    <w:p w:rsidR="00AF5477" w:rsidRDefault="00AF5477">
      <w:pPr>
        <w:pStyle w:val="ConsPlusNonformat"/>
        <w:jc w:val="both"/>
      </w:pPr>
    </w:p>
    <w:p w:rsidR="00AF5477" w:rsidRDefault="00AF5477">
      <w:pPr>
        <w:pStyle w:val="ConsPlusNonformat"/>
        <w:jc w:val="both"/>
      </w:pPr>
      <w:r>
        <w:t xml:space="preserve">                                                            Лицевая сторона</w:t>
      </w:r>
    </w:p>
    <w:p w:rsidR="00AF5477" w:rsidRDefault="00AF5477">
      <w:pPr>
        <w:pStyle w:val="ConsPlusNonformat"/>
        <w:jc w:val="both"/>
      </w:pPr>
    </w:p>
    <w:p w:rsidR="00AF5477" w:rsidRDefault="00AF5477">
      <w:pPr>
        <w:pStyle w:val="ConsPlusNonformat"/>
        <w:jc w:val="both"/>
      </w:pPr>
      <w:r>
        <w:t>┌─────────────────────────────────────────────────────────────────────────┐</w:t>
      </w:r>
    </w:p>
    <w:p w:rsidR="00AF5477" w:rsidRDefault="00AF5477">
      <w:pPr>
        <w:pStyle w:val="ConsPlusNonformat"/>
        <w:jc w:val="both"/>
      </w:pPr>
      <w:r>
        <w:t>│РОССИЙСКАЯ ФЕДЕРАЦИЯ                                                     │</w:t>
      </w:r>
    </w:p>
    <w:p w:rsidR="00AF5477" w:rsidRDefault="00AF5477">
      <w:pPr>
        <w:pStyle w:val="ConsPlusNonformat"/>
        <w:jc w:val="both"/>
      </w:pPr>
      <w:r>
        <w:t>│                                                                         │</w:t>
      </w:r>
    </w:p>
    <w:p w:rsidR="00AF5477" w:rsidRDefault="00AF5477">
      <w:pPr>
        <w:pStyle w:val="ConsPlusNonformat"/>
        <w:jc w:val="both"/>
      </w:pPr>
      <w:r>
        <w:t>│СВИДЕТЕЛЬСТВО О РЕГИСТРАЦИИ ТС        00 00 N 000000                     │</w:t>
      </w:r>
    </w:p>
    <w:p w:rsidR="00AF5477" w:rsidRDefault="00AF5477">
      <w:pPr>
        <w:pStyle w:val="ConsPlusNonformat"/>
        <w:jc w:val="both"/>
      </w:pPr>
      <w:r>
        <w:t>│CERTIFICAT DIMMATRICULATION           Собственник (владелец)             │</w:t>
      </w:r>
    </w:p>
    <w:p w:rsidR="00AF5477" w:rsidRDefault="00AF5477">
      <w:pPr>
        <w:pStyle w:val="ConsPlusNonformat"/>
        <w:jc w:val="both"/>
      </w:pPr>
      <w:r>
        <w:t>│                                                                         │</w:t>
      </w:r>
    </w:p>
    <w:p w:rsidR="00AF5477" w:rsidRDefault="00AF5477">
      <w:pPr>
        <w:pStyle w:val="ConsPlusNonformat"/>
        <w:jc w:val="both"/>
      </w:pPr>
      <w:r>
        <w:t>│Регистрационный знак                                                     │</w:t>
      </w:r>
    </w:p>
    <w:p w:rsidR="00AF5477" w:rsidRDefault="00AF5477">
      <w:pPr>
        <w:pStyle w:val="ConsPlusNonformat"/>
        <w:jc w:val="both"/>
      </w:pPr>
      <w:r>
        <w:t>│Идентификационный номер (VIN)                                            │</w:t>
      </w:r>
    </w:p>
    <w:p w:rsidR="00AF5477" w:rsidRDefault="00AF5477">
      <w:pPr>
        <w:pStyle w:val="ConsPlusNonformat"/>
        <w:jc w:val="both"/>
      </w:pPr>
      <w:r>
        <w:t>│Марка, модель                                                            │</w:t>
      </w:r>
    </w:p>
    <w:p w:rsidR="00AF5477" w:rsidRDefault="00AF5477">
      <w:pPr>
        <w:pStyle w:val="ConsPlusNonformat"/>
        <w:jc w:val="both"/>
      </w:pPr>
      <w:r>
        <w:t>│Тип ТС                                                                   │</w:t>
      </w:r>
    </w:p>
    <w:p w:rsidR="00AF5477" w:rsidRDefault="00AF5477">
      <w:pPr>
        <w:pStyle w:val="ConsPlusNonformat"/>
        <w:jc w:val="both"/>
      </w:pPr>
      <w:r>
        <w:t>│Категория ТС (ABCD, прицеп)           Республика, край, область          │</w:t>
      </w:r>
    </w:p>
    <w:p w:rsidR="00AF5477" w:rsidRDefault="00AF5477">
      <w:pPr>
        <w:pStyle w:val="ConsPlusNonformat"/>
        <w:jc w:val="both"/>
      </w:pPr>
      <w:r>
        <w:t>│Год выпуска ТС                        Район                              │</w:t>
      </w:r>
    </w:p>
    <w:p w:rsidR="00AF5477" w:rsidRDefault="00AF5477">
      <w:pPr>
        <w:pStyle w:val="ConsPlusNonformat"/>
        <w:jc w:val="both"/>
      </w:pPr>
      <w:r>
        <w:t>│Шасси (рама) N                        Нас. пункт                         │</w:t>
      </w:r>
    </w:p>
    <w:p w:rsidR="00AF5477" w:rsidRDefault="00AF5477">
      <w:pPr>
        <w:pStyle w:val="ConsPlusNonformat"/>
        <w:jc w:val="both"/>
      </w:pPr>
      <w:r>
        <w:t>│Кузов (кабина, прицеп) N              Улица                              │</w:t>
      </w:r>
    </w:p>
    <w:p w:rsidR="00AF5477" w:rsidRDefault="00AF5477">
      <w:pPr>
        <w:pStyle w:val="ConsPlusNonformat"/>
        <w:jc w:val="both"/>
      </w:pPr>
      <w:r>
        <w:t>│Цвет                                  Дом корп. кв.                      │</w:t>
      </w:r>
    </w:p>
    <w:p w:rsidR="00AF5477" w:rsidRDefault="00AF5477">
      <w:pPr>
        <w:pStyle w:val="ConsPlusNonformat"/>
        <w:jc w:val="both"/>
      </w:pPr>
      <w:r>
        <w:t>│Мощность двигателя, кВт/л.с.                                             │</w:t>
      </w:r>
    </w:p>
    <w:p w:rsidR="00AF5477" w:rsidRDefault="00AF5477">
      <w:pPr>
        <w:pStyle w:val="ConsPlusNonformat"/>
        <w:jc w:val="both"/>
      </w:pPr>
      <w:r>
        <w:t>│Экологический класс                   Особые отметки                     │</w:t>
      </w:r>
    </w:p>
    <w:p w:rsidR="00AF5477" w:rsidRDefault="00AF5477">
      <w:pPr>
        <w:pStyle w:val="ConsPlusNonformat"/>
        <w:jc w:val="both"/>
      </w:pPr>
      <w:r>
        <w:t>│Паспорт ТС серия N                                                       │</w:t>
      </w:r>
    </w:p>
    <w:p w:rsidR="00AF5477" w:rsidRDefault="00AF5477">
      <w:pPr>
        <w:pStyle w:val="ConsPlusNonformat"/>
        <w:jc w:val="both"/>
      </w:pPr>
      <w:r>
        <w:t>│Разрешенная max масса, kg                                                │</w:t>
      </w:r>
    </w:p>
    <w:p w:rsidR="00AF5477" w:rsidRDefault="00AF5477">
      <w:pPr>
        <w:pStyle w:val="ConsPlusNonformat"/>
        <w:jc w:val="both"/>
      </w:pPr>
      <w:r>
        <w:t>│Масса без нагрузки, kg                                                   │</w:t>
      </w:r>
    </w:p>
    <w:p w:rsidR="00AF5477" w:rsidRDefault="00AF5477">
      <w:pPr>
        <w:pStyle w:val="ConsPlusNonformat"/>
        <w:jc w:val="both"/>
      </w:pPr>
      <w:r>
        <w:t>│                                                                         │</w:t>
      </w:r>
    </w:p>
    <w:p w:rsidR="00AF5477" w:rsidRDefault="00AF5477">
      <w:pPr>
        <w:pStyle w:val="ConsPlusNonformat"/>
        <w:jc w:val="both"/>
      </w:pPr>
      <w:r>
        <w:t>│</w:t>
      </w:r>
      <w:hyperlink w:anchor="Par476" w:history="1">
        <w:r>
          <w:rPr>
            <w:color w:val="0000FF"/>
          </w:rPr>
          <w:t>&lt;*&gt;</w:t>
        </w:r>
      </w:hyperlink>
      <w:r>
        <w:t xml:space="preserve">                                   Код подразделения ГИБДД            │</w:t>
      </w:r>
    </w:p>
    <w:p w:rsidR="00AF5477" w:rsidRDefault="00AF5477">
      <w:pPr>
        <w:pStyle w:val="ConsPlusNonformat"/>
        <w:jc w:val="both"/>
      </w:pPr>
      <w:r>
        <w:t>│                                                                         │</w:t>
      </w:r>
    </w:p>
    <w:p w:rsidR="00AF5477" w:rsidRDefault="00AF5477">
      <w:pPr>
        <w:pStyle w:val="ConsPlusNonformat"/>
        <w:jc w:val="both"/>
      </w:pPr>
      <w:r>
        <w:t>│          00 00 N 000000                       "  " _____________ 20__ г.│</w:t>
      </w:r>
    </w:p>
    <w:p w:rsidR="00AF5477" w:rsidRDefault="00AF5477">
      <w:pPr>
        <w:pStyle w:val="ConsPlusNonformat"/>
        <w:jc w:val="both"/>
      </w:pPr>
      <w:r>
        <w:t>└─────────────────────────────────────────────────────────────────────────┘</w:t>
      </w:r>
    </w:p>
    <w:p w:rsidR="00AF5477" w:rsidRDefault="00AF5477">
      <w:pPr>
        <w:pStyle w:val="ConsPlusNonformat"/>
        <w:jc w:val="both"/>
      </w:pPr>
    </w:p>
    <w:p w:rsidR="00AF5477" w:rsidRDefault="00AF5477">
      <w:pPr>
        <w:pStyle w:val="ConsPlusNonformat"/>
        <w:jc w:val="both"/>
      </w:pPr>
      <w:r>
        <w:t xml:space="preserve">                                                          Оборотная сторона</w:t>
      </w:r>
    </w:p>
    <w:p w:rsidR="00AF5477" w:rsidRDefault="00AF5477">
      <w:pPr>
        <w:pStyle w:val="ConsPlusNonformat"/>
        <w:jc w:val="both"/>
      </w:pPr>
    </w:p>
    <w:p w:rsidR="00AF5477" w:rsidRDefault="00AF5477">
      <w:pPr>
        <w:pStyle w:val="ConsPlusNonformat"/>
        <w:jc w:val="both"/>
      </w:pPr>
      <w:r>
        <w:t>┌───────────────────────────────────┬─────────────────────────────────────┐</w:t>
      </w:r>
    </w:p>
    <w:p w:rsidR="00AF5477" w:rsidRDefault="00AF5477">
      <w:pPr>
        <w:pStyle w:val="ConsPlusNonformat"/>
        <w:jc w:val="both"/>
      </w:pPr>
      <w:r>
        <w:t>│ТС снято с учета вследствие        │           Особые отметки            │</w:t>
      </w:r>
    </w:p>
    <w:p w:rsidR="00AF5477" w:rsidRDefault="00AF5477">
      <w:pPr>
        <w:pStyle w:val="ConsPlusNonformat"/>
        <w:jc w:val="both"/>
      </w:pPr>
      <w:r>
        <w:t>│_________________________________. │                                     │</w:t>
      </w:r>
    </w:p>
    <w:p w:rsidR="00AF5477" w:rsidRDefault="00AF5477">
      <w:pPr>
        <w:pStyle w:val="ConsPlusNonformat"/>
        <w:jc w:val="both"/>
      </w:pPr>
      <w:r>
        <w:t>│_________________________________. │                                     │</w:t>
      </w:r>
    </w:p>
    <w:p w:rsidR="00AF5477" w:rsidRDefault="00AF5477">
      <w:pPr>
        <w:pStyle w:val="ConsPlusNonformat"/>
        <w:jc w:val="both"/>
      </w:pPr>
      <w:r>
        <w:t>│_________________________________. │                                     │</w:t>
      </w:r>
    </w:p>
    <w:p w:rsidR="00AF5477" w:rsidRDefault="00AF5477">
      <w:pPr>
        <w:pStyle w:val="ConsPlusNonformat"/>
        <w:jc w:val="both"/>
      </w:pPr>
      <w:r>
        <w:t>│Наименование ГИБДД ______________. │                                     │</w:t>
      </w:r>
    </w:p>
    <w:p w:rsidR="00AF5477" w:rsidRDefault="00AF5477">
      <w:pPr>
        <w:pStyle w:val="ConsPlusNonformat"/>
        <w:jc w:val="both"/>
      </w:pPr>
      <w:r>
        <w:t>│_________________________________. │                                     │</w:t>
      </w:r>
    </w:p>
    <w:p w:rsidR="00AF5477" w:rsidRDefault="00AF5477">
      <w:pPr>
        <w:pStyle w:val="ConsPlusNonformat"/>
        <w:jc w:val="both"/>
      </w:pPr>
      <w:r>
        <w:t>│М.П.                 подпись       │                                     │</w:t>
      </w:r>
    </w:p>
    <w:p w:rsidR="00AF5477" w:rsidRDefault="00AF5477">
      <w:pPr>
        <w:pStyle w:val="ConsPlusNonformat"/>
        <w:jc w:val="both"/>
      </w:pPr>
      <w:r>
        <w:t>│                                   │                                     │</w:t>
      </w:r>
    </w:p>
    <w:p w:rsidR="00AF5477" w:rsidRDefault="00AF5477">
      <w:pPr>
        <w:pStyle w:val="ConsPlusNonformat"/>
        <w:jc w:val="both"/>
      </w:pPr>
      <w:r>
        <w:t>│"  " _____________________ 20__ г. │                                     │</w:t>
      </w:r>
    </w:p>
    <w:p w:rsidR="00AF5477" w:rsidRDefault="00AF5477">
      <w:pPr>
        <w:pStyle w:val="ConsPlusNonformat"/>
        <w:jc w:val="both"/>
      </w:pPr>
      <w:r>
        <w:t>└───────────────────────────────────┴─────────────────────────────────────┘</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F5477" w:rsidRDefault="00AF5477">
      <w:pPr>
        <w:widowControl w:val="0"/>
        <w:autoSpaceDE w:val="0"/>
        <w:autoSpaceDN w:val="0"/>
        <w:adjustRightInd w:val="0"/>
        <w:spacing w:after="0" w:line="240" w:lineRule="auto"/>
        <w:ind w:firstLine="540"/>
        <w:jc w:val="both"/>
        <w:rPr>
          <w:rFonts w:ascii="Calibri" w:hAnsi="Calibri" w:cs="Calibri"/>
        </w:rPr>
      </w:pPr>
      <w:bookmarkStart w:id="16" w:name="Par476"/>
      <w:bookmarkEnd w:id="16"/>
      <w:r>
        <w:rPr>
          <w:rFonts w:ascii="Calibri" w:hAnsi="Calibri" w:cs="Calibri"/>
        </w:rPr>
        <w:t>&lt;*&gt; Данная графа предусмотрена для внесения кодированной информации (штрих-код, чип и т.д.).</w:t>
      </w:r>
    </w:p>
    <w:p w:rsidR="00AF5477" w:rsidRDefault="00AF5477">
      <w:pPr>
        <w:widowControl w:val="0"/>
        <w:autoSpaceDE w:val="0"/>
        <w:autoSpaceDN w:val="0"/>
        <w:adjustRightInd w:val="0"/>
        <w:spacing w:after="0" w:line="240" w:lineRule="auto"/>
        <w:jc w:val="both"/>
        <w:rPr>
          <w:rFonts w:ascii="Calibri" w:hAnsi="Calibri" w:cs="Calibri"/>
        </w:rPr>
      </w:pPr>
    </w:p>
    <w:p w:rsidR="00AF5477" w:rsidRDefault="00AF5477">
      <w:pPr>
        <w:widowControl w:val="0"/>
        <w:autoSpaceDE w:val="0"/>
        <w:autoSpaceDN w:val="0"/>
        <w:adjustRightInd w:val="0"/>
        <w:spacing w:after="0" w:line="240" w:lineRule="auto"/>
        <w:jc w:val="both"/>
        <w:rPr>
          <w:rFonts w:ascii="Calibri" w:hAnsi="Calibri" w:cs="Calibri"/>
        </w:rPr>
      </w:pPr>
    </w:p>
    <w:p w:rsidR="00AF5477" w:rsidRDefault="00AF5477">
      <w:pPr>
        <w:widowControl w:val="0"/>
        <w:autoSpaceDE w:val="0"/>
        <w:autoSpaceDN w:val="0"/>
        <w:adjustRightInd w:val="0"/>
        <w:spacing w:after="0" w:line="240" w:lineRule="auto"/>
        <w:jc w:val="both"/>
        <w:rPr>
          <w:rFonts w:ascii="Calibri" w:hAnsi="Calibri" w:cs="Calibri"/>
        </w:rPr>
      </w:pPr>
    </w:p>
    <w:p w:rsidR="00AF5477" w:rsidRDefault="00AF5477">
      <w:pPr>
        <w:widowControl w:val="0"/>
        <w:autoSpaceDE w:val="0"/>
        <w:autoSpaceDN w:val="0"/>
        <w:adjustRightInd w:val="0"/>
        <w:spacing w:after="0" w:line="240" w:lineRule="auto"/>
        <w:jc w:val="right"/>
        <w:outlineLvl w:val="0"/>
        <w:rPr>
          <w:rFonts w:ascii="Calibri" w:hAnsi="Calibri" w:cs="Calibri"/>
        </w:rPr>
      </w:pPr>
      <w:bookmarkStart w:id="17" w:name="Par480"/>
      <w:bookmarkEnd w:id="17"/>
      <w:r>
        <w:rPr>
          <w:rFonts w:ascii="Calibri" w:hAnsi="Calibri" w:cs="Calibri"/>
        </w:rPr>
        <w:t>Приложение N 4</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МВД России</w:t>
      </w:r>
    </w:p>
    <w:p w:rsidR="00AF5477" w:rsidRDefault="00AF5477">
      <w:pPr>
        <w:widowControl w:val="0"/>
        <w:autoSpaceDE w:val="0"/>
        <w:autoSpaceDN w:val="0"/>
        <w:adjustRightInd w:val="0"/>
        <w:spacing w:after="0" w:line="240" w:lineRule="auto"/>
        <w:jc w:val="right"/>
        <w:rPr>
          <w:rFonts w:ascii="Calibri" w:hAnsi="Calibri" w:cs="Calibri"/>
        </w:rPr>
      </w:pPr>
      <w:r>
        <w:rPr>
          <w:rFonts w:ascii="Calibri" w:hAnsi="Calibri" w:cs="Calibri"/>
        </w:rPr>
        <w:t>от 24.11.2008 N 1001</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СВИДЕТЕЛЬСТВО</w:t>
      </w:r>
    </w:p>
    <w:p w:rsidR="00AF5477" w:rsidRDefault="00AF5477">
      <w:pPr>
        <w:widowControl w:val="0"/>
        <w:autoSpaceDE w:val="0"/>
        <w:autoSpaceDN w:val="0"/>
        <w:adjustRightInd w:val="0"/>
        <w:spacing w:after="0" w:line="240" w:lineRule="auto"/>
        <w:jc w:val="center"/>
        <w:rPr>
          <w:rFonts w:ascii="Calibri" w:hAnsi="Calibri" w:cs="Calibri"/>
        </w:rPr>
      </w:pPr>
      <w:r>
        <w:rPr>
          <w:rFonts w:ascii="Calibri" w:hAnsi="Calibri" w:cs="Calibri"/>
        </w:rPr>
        <w:t>на высвободившийся номерной агрегат</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Исключено. - </w:t>
      </w:r>
      <w:hyperlink r:id="rId124" w:history="1">
        <w:r>
          <w:rPr>
            <w:rFonts w:ascii="Calibri" w:hAnsi="Calibri" w:cs="Calibri"/>
            <w:color w:val="0000FF"/>
          </w:rPr>
          <w:t>Приказ</w:t>
        </w:r>
      </w:hyperlink>
      <w:r>
        <w:rPr>
          <w:rFonts w:ascii="Calibri" w:hAnsi="Calibri" w:cs="Calibri"/>
        </w:rPr>
        <w:t xml:space="preserve"> МВД России от 07.08.2013 N 605.</w:t>
      </w: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autoSpaceDE w:val="0"/>
        <w:autoSpaceDN w:val="0"/>
        <w:adjustRightInd w:val="0"/>
        <w:spacing w:after="0" w:line="240" w:lineRule="auto"/>
        <w:ind w:firstLine="540"/>
        <w:jc w:val="both"/>
        <w:rPr>
          <w:rFonts w:ascii="Calibri" w:hAnsi="Calibri" w:cs="Calibri"/>
        </w:rPr>
      </w:pPr>
    </w:p>
    <w:p w:rsidR="00AF5477" w:rsidRDefault="00AF547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F3450" w:rsidRDefault="002F3450">
      <w:bookmarkStart w:id="18" w:name="_GoBack"/>
      <w:bookmarkEnd w:id="18"/>
    </w:p>
    <w:sectPr w:rsidR="002F3450">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77"/>
    <w:rsid w:val="002F3450"/>
    <w:rsid w:val="00AF5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29FB6-7F88-49FA-B5D4-5EE42B14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F54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6C51AB72F5AF96AB2D67F2D4392BF1EAB648032144CCD6F369ACD625A3B6652EBF9172701845C1rDf8I" TargetMode="External"/><Relationship Id="rId117" Type="http://schemas.openxmlformats.org/officeDocument/2006/relationships/hyperlink" Target="consultantplus://offline/ref=456C51AB72F5AF96AB2D67F2D4392BF1EAB44C0D2640CCD6F369ACD625A3B6652EBF917270184DC0rDfAI" TargetMode="External"/><Relationship Id="rId21" Type="http://schemas.openxmlformats.org/officeDocument/2006/relationships/hyperlink" Target="consultantplus://offline/ref=456C51AB72F5AF96AB2D67F2D4392BF1EEB346032B4991DCFB30A0D4r2f2I" TargetMode="External"/><Relationship Id="rId42" Type="http://schemas.openxmlformats.org/officeDocument/2006/relationships/hyperlink" Target="consultantplus://offline/ref=456C51AB72F5AF96AB2D67F2D4392BF1EAB44C0D2640CCD6F369ACD625A3B6652EBF9172701842C5rDf9I" TargetMode="External"/><Relationship Id="rId47" Type="http://schemas.openxmlformats.org/officeDocument/2006/relationships/hyperlink" Target="consultantplus://offline/ref=456C51AB72F5AF96AB2D67F2D4392BF1EAB44C0D2640CCD6F369ACD625A3B6652EBF9172701842C4rDfCI" TargetMode="External"/><Relationship Id="rId63" Type="http://schemas.openxmlformats.org/officeDocument/2006/relationships/hyperlink" Target="consultantplus://offline/ref=456C51AB72F5AF96AB2D67F2D4392BF1EAB649022B4BCCD6F369ACD625A3B6652EBF9172701A45C3rDfBI" TargetMode="External"/><Relationship Id="rId68" Type="http://schemas.openxmlformats.org/officeDocument/2006/relationships/hyperlink" Target="consultantplus://offline/ref=456C51AB72F5AF96AB2D67F2D4392BF1EAB44C0D2640CCD6F369ACD625A3B6652EBF9172701842C7rDfDI" TargetMode="External"/><Relationship Id="rId84" Type="http://schemas.openxmlformats.org/officeDocument/2006/relationships/hyperlink" Target="consultantplus://offline/ref=456C51AB72F5AF96AB2D67F2D4392BF1EAB248072543CCD6F369ACD625A3B6652EBF9172701845C5rDfAI" TargetMode="External"/><Relationship Id="rId89" Type="http://schemas.openxmlformats.org/officeDocument/2006/relationships/hyperlink" Target="consultantplus://offline/ref=456C51AB72F5AF96AB2D67F2D4392BF1EAB74C022044CCD6F369ACD625A3B6652EBF9172701844C1rDfFI" TargetMode="External"/><Relationship Id="rId112" Type="http://schemas.openxmlformats.org/officeDocument/2006/relationships/hyperlink" Target="consultantplus://offline/ref=456C51AB72F5AF96AB2D67F2D4392BF1EAB44C0D2640CCD6F369ACD625A3B6652EBF9172701842C8rDf6I" TargetMode="External"/><Relationship Id="rId16" Type="http://schemas.openxmlformats.org/officeDocument/2006/relationships/hyperlink" Target="consultantplus://offline/ref=456C51AB72F5AF96AB2D67F2D4392BF1EAB74C022044CCD6F369ACD625A3B6652EBF9172701845C2rDfCI" TargetMode="External"/><Relationship Id="rId107" Type="http://schemas.openxmlformats.org/officeDocument/2006/relationships/hyperlink" Target="consultantplus://offline/ref=456C51AB72F5AF96AB2D67F2D4392BF1EAB74C022044CCD6F369ACD625A3B6652EBF9172701844C2rDfEI" TargetMode="External"/><Relationship Id="rId11" Type="http://schemas.openxmlformats.org/officeDocument/2006/relationships/hyperlink" Target="consultantplus://offline/ref=456C51AB72F5AF96AB2D67F2D4392BF1EAB449052343CCD6F369ACD625A3B6652EBF9172701845C1rDf9I" TargetMode="External"/><Relationship Id="rId32" Type="http://schemas.openxmlformats.org/officeDocument/2006/relationships/hyperlink" Target="consultantplus://offline/ref=456C51AB72F5AF96AB2D67F2D4392BF1EAB44C0D2640CCD6F369ACD625A3B6652EBF9172701842C2rDfDI" TargetMode="External"/><Relationship Id="rId37" Type="http://schemas.openxmlformats.org/officeDocument/2006/relationships/hyperlink" Target="consultantplus://offline/ref=456C51AB72F5AF96AB2D67F2D4392BF1EAB44C0D2640CCD6F369ACD625A3B6652EBF9172701842C5rDfBI" TargetMode="External"/><Relationship Id="rId53" Type="http://schemas.openxmlformats.org/officeDocument/2006/relationships/hyperlink" Target="consultantplus://offline/ref=456C51AB72F5AF96AB2D67F2D4392BF1EAB74C022044CCD6F369ACD625A3B6652EBF9172701845C4rDf6I" TargetMode="External"/><Relationship Id="rId58" Type="http://schemas.openxmlformats.org/officeDocument/2006/relationships/hyperlink" Target="consultantplus://offline/ref=456C51AB72F5AF96AB2D79FCD0392BF1EAB248012B41CCD6F369ACD625A3B6652EBF9172701841C4rDfEI" TargetMode="External"/><Relationship Id="rId74" Type="http://schemas.openxmlformats.org/officeDocument/2006/relationships/hyperlink" Target="consultantplus://offline/ref=456C51AB72F5AF96AB2D67F2D4392BF1ECB74E0C274991DCFB30A0D422ACE97229F69D73701844rCf1I" TargetMode="External"/><Relationship Id="rId79" Type="http://schemas.openxmlformats.org/officeDocument/2006/relationships/hyperlink" Target="consultantplus://offline/ref=456C51AB72F5AF96AB2D67F2D4392BF1EAB44C0D2640CCD6F369ACD625A3B6652EBF9172701842C6rDfEI" TargetMode="External"/><Relationship Id="rId102" Type="http://schemas.openxmlformats.org/officeDocument/2006/relationships/hyperlink" Target="consultantplus://offline/ref=456C51AB72F5AF96AB2D67F2D4392BF1EAB74C022044CCD6F369ACD625A3B6652EBF9172701844C3rDfDI" TargetMode="External"/><Relationship Id="rId123" Type="http://schemas.openxmlformats.org/officeDocument/2006/relationships/hyperlink" Target="consultantplus://offline/ref=456C51AB72F5AF96AB2D67F2D4392BF1EAB44C0D2640CCD6F369ACD625A3B6652EBF917270184DC5rDfBI" TargetMode="External"/><Relationship Id="rId5" Type="http://schemas.openxmlformats.org/officeDocument/2006/relationships/hyperlink" Target="consultantplus://offline/ref=456C51AB72F5AF96AB2D67F2D4392BF1EAB34907224ACCD6F369ACD625A3B6652EBF9172701845C0rDfAI" TargetMode="External"/><Relationship Id="rId61" Type="http://schemas.openxmlformats.org/officeDocument/2006/relationships/hyperlink" Target="consultantplus://offline/ref=456C51AB72F5AF96AB2D67F2D4392BF1EEB84A0729149BD4A23CA2D32DF3FE7560FA9C73701Fr4f7I" TargetMode="External"/><Relationship Id="rId82" Type="http://schemas.openxmlformats.org/officeDocument/2006/relationships/hyperlink" Target="consultantplus://offline/ref=456C51AB72F5AF96AB2D67F2D4392BF1EAB44A0D2A40CCD6F369ACD625A3B6652EBF9171r7f1I" TargetMode="External"/><Relationship Id="rId90" Type="http://schemas.openxmlformats.org/officeDocument/2006/relationships/hyperlink" Target="consultantplus://offline/ref=456C51AB72F5AF96AB2D67F2D4392BF1EAB44C0D2640CCD6F369ACD625A3B6652EBF9172701842C6rDfBI" TargetMode="External"/><Relationship Id="rId95" Type="http://schemas.openxmlformats.org/officeDocument/2006/relationships/hyperlink" Target="consultantplus://offline/ref=456C51AB72F5AF96AB2D67F2D4392BF1EAB649042A45CCD6F369ACD625A3B6652EBF9172701845C3rDf7I" TargetMode="External"/><Relationship Id="rId19" Type="http://schemas.openxmlformats.org/officeDocument/2006/relationships/hyperlink" Target="consultantplus://offline/ref=456C51AB72F5AF96AB2D67F2D4392BF1EFB74F06264991DCFB30A0D4r2f2I" TargetMode="External"/><Relationship Id="rId14" Type="http://schemas.openxmlformats.org/officeDocument/2006/relationships/hyperlink" Target="consultantplus://offline/ref=456C51AB72F5AF96AB2D67F2D4392BF1EAB44C0D2640CCD6F369ACD625A3B6652EBF9172701842C2rDfFI" TargetMode="External"/><Relationship Id="rId22" Type="http://schemas.openxmlformats.org/officeDocument/2006/relationships/hyperlink" Target="consultantplus://offline/ref=456C51AB72F5AF96AB2D67F2D4392BF1EDB84E0D234991DCFB30A0D4r2f2I" TargetMode="External"/><Relationship Id="rId27" Type="http://schemas.openxmlformats.org/officeDocument/2006/relationships/hyperlink" Target="consultantplus://offline/ref=456C51AB72F5AF96AB2D67F2D4392BF1EAB74F01244ACCD6F369ACD625A3B6652EBF9172701845C3rDf9I" TargetMode="External"/><Relationship Id="rId30" Type="http://schemas.openxmlformats.org/officeDocument/2006/relationships/hyperlink" Target="consultantplus://offline/ref=456C51AB72F5AF96AB2D67F2D4392BF1EAB747022A47CCD6F369ACD625A3B6652EBF9172701845C9rDf6I" TargetMode="External"/><Relationship Id="rId35" Type="http://schemas.openxmlformats.org/officeDocument/2006/relationships/hyperlink" Target="consultantplus://offline/ref=456C51AB72F5AF96AB2D67F2D4392BF1EAB449052141CCD6F369ACD625A3B6652EBF9172701844C0rDf7I" TargetMode="External"/><Relationship Id="rId43" Type="http://schemas.openxmlformats.org/officeDocument/2006/relationships/hyperlink" Target="consultantplus://offline/ref=456C51AB72F5AF96AB2D67F2D4392BF1EAB44C0D2640CCD6F369ACD625A3B6652EBF9172701842C5rDf6I" TargetMode="External"/><Relationship Id="rId48" Type="http://schemas.openxmlformats.org/officeDocument/2006/relationships/hyperlink" Target="consultantplus://offline/ref=456C51AB72F5AF96AB2D67F2D4392BF1EAB74C022044CCD6F369ACD625A3B6652EBF9172701845C5rDf6I" TargetMode="External"/><Relationship Id="rId56" Type="http://schemas.openxmlformats.org/officeDocument/2006/relationships/hyperlink" Target="consultantplus://offline/ref=456C51AB72F5AF96AB2D67F2D4392BF1EAB74C022044CCD6F369ACD625A3B6652EBF9172701845C7rDfDI" TargetMode="External"/><Relationship Id="rId64" Type="http://schemas.openxmlformats.org/officeDocument/2006/relationships/hyperlink" Target="consultantplus://offline/ref=456C51AB72F5AF96AB2D67F2D4392BF1EAB64C062141CCD6F369ACD625A3B6652EBF9172701845C9rDf9I" TargetMode="External"/><Relationship Id="rId69" Type="http://schemas.openxmlformats.org/officeDocument/2006/relationships/hyperlink" Target="consultantplus://offline/ref=456C51AB72F5AF96AB2D67F2D4392BF1EAB64D03214BCCD6F369ACD625rAf3I" TargetMode="External"/><Relationship Id="rId77" Type="http://schemas.openxmlformats.org/officeDocument/2006/relationships/hyperlink" Target="consultantplus://offline/ref=456C51AB72F5AF96AB2D67F2D4392BF1EAB44C0D2640CCD6F369ACD625A3B6652EBF9172701842C7rDf6I" TargetMode="External"/><Relationship Id="rId100" Type="http://schemas.openxmlformats.org/officeDocument/2006/relationships/hyperlink" Target="consultantplus://offline/ref=456C51AB72F5AF96AB2D67F2D4392BF1EAB646012B40CCD6F369ACD625rAf3I" TargetMode="External"/><Relationship Id="rId105" Type="http://schemas.openxmlformats.org/officeDocument/2006/relationships/hyperlink" Target="consultantplus://offline/ref=456C51AB72F5AF96AB2D79FCD0392BF1EAB248052B4BCCD6F369ACD625rAf3I" TargetMode="External"/><Relationship Id="rId113" Type="http://schemas.openxmlformats.org/officeDocument/2006/relationships/hyperlink" Target="consultantplus://offline/ref=456C51AB72F5AF96AB2D67F2D4392BF1EAB44C0D2640CCD6F369ACD625A3B6652EBF9172701842C8rDf7I" TargetMode="External"/><Relationship Id="rId118" Type="http://schemas.openxmlformats.org/officeDocument/2006/relationships/hyperlink" Target="consultantplus://offline/ref=456C51AB72F5AF96AB2D67F2D4392BF1EAB44C0D2640CCD6F369ACD625A3B6652EBF917270184DC0rDfBI" TargetMode="External"/><Relationship Id="rId126" Type="http://schemas.openxmlformats.org/officeDocument/2006/relationships/theme" Target="theme/theme1.xml"/><Relationship Id="rId8" Type="http://schemas.openxmlformats.org/officeDocument/2006/relationships/hyperlink" Target="consultantplus://offline/ref=456C51AB72F5AF96AB2D67F2D4392BF1EAB44C0D2640CCD6F369ACD625A3B6652EBF9172701845C0rDfFI" TargetMode="External"/><Relationship Id="rId51" Type="http://schemas.openxmlformats.org/officeDocument/2006/relationships/hyperlink" Target="consultantplus://offline/ref=456C51AB72F5AF96AB2D67F2D4392BF1EAB648032144CCD6F369ACD625A3B6652EBF9172701845C1rDf8I" TargetMode="External"/><Relationship Id="rId72" Type="http://schemas.openxmlformats.org/officeDocument/2006/relationships/hyperlink" Target="consultantplus://offline/ref=456C51AB72F5AF96AB2D67F2D4392BF1EAB74D022A4BCCD6F369ACD625A3B6652EBF9172701845C0rDfCI" TargetMode="External"/><Relationship Id="rId80" Type="http://schemas.openxmlformats.org/officeDocument/2006/relationships/hyperlink" Target="consultantplus://offline/ref=456C51AB72F5AF96AB2D67F2D4392BF1EAB249072643CCD6F369ACD625A3B6652EBF9172701845C3rDfEI" TargetMode="External"/><Relationship Id="rId85" Type="http://schemas.openxmlformats.org/officeDocument/2006/relationships/hyperlink" Target="consultantplus://offline/ref=456C51AB72F5AF96AB2D67F2D4392BF1EAB74C022044CCD6F369ACD625A3B6652EBF9172701845C8rDfFI" TargetMode="External"/><Relationship Id="rId93" Type="http://schemas.openxmlformats.org/officeDocument/2006/relationships/hyperlink" Target="consultantplus://offline/ref=456C51AB72F5AF96AB2D67F2D4392BF1EAB74C022044CCD6F369ACD625A3B6652EBF9172701844C1rDfAI" TargetMode="External"/><Relationship Id="rId98" Type="http://schemas.openxmlformats.org/officeDocument/2006/relationships/hyperlink" Target="consultantplus://offline/ref=456C51AB72F5AF96AB2D67F2D4392BF1EAB2470C2643CCD6F369ACD625A3B6652EBF9172701845C1rDf7I" TargetMode="External"/><Relationship Id="rId121" Type="http://schemas.openxmlformats.org/officeDocument/2006/relationships/hyperlink" Target="consultantplus://offline/ref=456C51AB72F5AF96AB2D67F2D4392BF1EAB44C0D2640CCD6F369ACD625A3B6652EBF917270184DC0rDf8I" TargetMode="External"/><Relationship Id="rId3" Type="http://schemas.openxmlformats.org/officeDocument/2006/relationships/webSettings" Target="webSettings.xml"/><Relationship Id="rId12" Type="http://schemas.openxmlformats.org/officeDocument/2006/relationships/hyperlink" Target="consultantplus://offline/ref=456C51AB72F5AF96AB2D67F2D4392BF1EAB04A07234ACCD6F369ACD625A3B6652EBF9172701845C8rDfEI" TargetMode="External"/><Relationship Id="rId17" Type="http://schemas.openxmlformats.org/officeDocument/2006/relationships/hyperlink" Target="consultantplus://offline/ref=456C51AB72F5AF96AB2D67F2D4392BF1E3B14D03224991DCFB30A0D4r2f2I" TargetMode="External"/><Relationship Id="rId25" Type="http://schemas.openxmlformats.org/officeDocument/2006/relationships/hyperlink" Target="consultantplus://offline/ref=456C51AB72F5AF96AB2D67F2D4392BF1EAB44C0D2640CCD6F369ACD625A3B6652EBF9172701842C2rDfCI" TargetMode="External"/><Relationship Id="rId33" Type="http://schemas.openxmlformats.org/officeDocument/2006/relationships/hyperlink" Target="consultantplus://offline/ref=456C51AB72F5AF96AB2D67F2D4392BF1EAB748012143CCD6F369ACD625A3B6652EBF917273r1fCI" TargetMode="External"/><Relationship Id="rId38" Type="http://schemas.openxmlformats.org/officeDocument/2006/relationships/hyperlink" Target="consultantplus://offline/ref=456C51AB72F5AF96AB2D67F2D4392BF1EAB74C022044CCD6F369ACD625A3B6652EBF9172701845C2rDf6I" TargetMode="External"/><Relationship Id="rId46" Type="http://schemas.openxmlformats.org/officeDocument/2006/relationships/hyperlink" Target="consultantplus://offline/ref=456C51AB72F5AF96AB2D67F2D4392BF1EAB74A0C2B45CCD6F369ACD625A3B6652EBF9172701845C1rDf7I" TargetMode="External"/><Relationship Id="rId59" Type="http://schemas.openxmlformats.org/officeDocument/2006/relationships/hyperlink" Target="consultantplus://offline/ref=456C51AB72F5AF96AB2D67F2D4392BF1EAB64C0C2243CCD6F369ACD625A3B6652EBF9172701847C0rDfBI" TargetMode="External"/><Relationship Id="rId67" Type="http://schemas.openxmlformats.org/officeDocument/2006/relationships/hyperlink" Target="consultantplus://offline/ref=456C51AB72F5AF96AB2D67F2D4392BF1EAB64D03234BCCD6F369ACD625A3B6652EBF9172701844C1rDf7I" TargetMode="External"/><Relationship Id="rId103" Type="http://schemas.openxmlformats.org/officeDocument/2006/relationships/hyperlink" Target="consultantplus://offline/ref=456C51AB72F5AF96AB2D67F2D4392BF1EAB74C022044CCD6F369ACD625A3B6652EBF9172701844C3rDfAI" TargetMode="External"/><Relationship Id="rId108" Type="http://schemas.openxmlformats.org/officeDocument/2006/relationships/hyperlink" Target="consultantplus://offline/ref=456C51AB72F5AF96AB2D67F2D4392BF1EAB44C0D2640CCD6F369ACD625A3B6652EBF9172701842C8rDfAI" TargetMode="External"/><Relationship Id="rId116" Type="http://schemas.openxmlformats.org/officeDocument/2006/relationships/hyperlink" Target="consultantplus://offline/ref=456C51AB72F5AF96AB2D67F2D4392BF1EAB44C0D2640CCD6F369ACD625A3B6652EBF917270184DC0rDfDI" TargetMode="External"/><Relationship Id="rId124" Type="http://schemas.openxmlformats.org/officeDocument/2006/relationships/hyperlink" Target="consultantplus://offline/ref=456C51AB72F5AF96AB2D67F2D4392BF1EAB44C0D2640CCD6F369ACD625A3B6652EBF9172701842C2rDfFI" TargetMode="External"/><Relationship Id="rId20" Type="http://schemas.openxmlformats.org/officeDocument/2006/relationships/hyperlink" Target="consultantplus://offline/ref=456C51AB72F5AF96AB2D67F2D4392BF1EEB04B0C214991DCFB30A0D422ACE97229F69D73701A44rCf2I" TargetMode="External"/><Relationship Id="rId41" Type="http://schemas.openxmlformats.org/officeDocument/2006/relationships/hyperlink" Target="consultantplus://offline/ref=456C51AB72F5AF96AB2D67F2D4392BF1EAB74C022044CCD6F369ACD625A3B6652EBF9172701845C5rDfAI" TargetMode="External"/><Relationship Id="rId54" Type="http://schemas.openxmlformats.org/officeDocument/2006/relationships/hyperlink" Target="consultantplus://offline/ref=456C51AB72F5AF96AB2D67F2D4392BF1EAB74C022044CCD6F369ACD625A3B6652EBF9172701845C7rDfEI" TargetMode="External"/><Relationship Id="rId62" Type="http://schemas.openxmlformats.org/officeDocument/2006/relationships/hyperlink" Target="consultantplus://offline/ref=456C51AB72F5AF96AB2D67F2D4392BF1EAB44904234991DCFB30A0D4r2f2I" TargetMode="External"/><Relationship Id="rId70" Type="http://schemas.openxmlformats.org/officeDocument/2006/relationships/hyperlink" Target="consultantplus://offline/ref=456C51AB72F5AF96AB2D67F2D4392BF1EAB74A0C2040CCD6F369ACD625A3B6652EBF9172701845C3rDfAI" TargetMode="External"/><Relationship Id="rId75" Type="http://schemas.openxmlformats.org/officeDocument/2006/relationships/hyperlink" Target="consultantplus://offline/ref=456C51AB72F5AF96AB2D67F2D4392BF1EAB44C0D2640CCD6F369ACD625A3B6652EBF9172701842C7rDfAI" TargetMode="External"/><Relationship Id="rId83" Type="http://schemas.openxmlformats.org/officeDocument/2006/relationships/hyperlink" Target="consultantplus://offline/ref=456C51AB72F5AF96AB2D67F2D4392BF1EAB44C0D2640CCD6F369ACD625A3B6652EBF9172701842C6rDfFI" TargetMode="External"/><Relationship Id="rId88" Type="http://schemas.openxmlformats.org/officeDocument/2006/relationships/hyperlink" Target="consultantplus://offline/ref=456C51AB72F5AF96AB2D67F2D4392BF1EAB44C0D2640CCD6F369ACD625A3B6652EBF9172701842C6rDfDI" TargetMode="External"/><Relationship Id="rId91" Type="http://schemas.openxmlformats.org/officeDocument/2006/relationships/hyperlink" Target="consultantplus://offline/ref=456C51AB72F5AF96AB2D67F2D4392BF1EAB74C022044CCD6F369ACD625A3B6652EBF9172701844C1rDfDI" TargetMode="External"/><Relationship Id="rId96" Type="http://schemas.openxmlformats.org/officeDocument/2006/relationships/hyperlink" Target="consultantplus://offline/ref=456C51AB72F5AF96AB2D67F2D4392BF1EAB649042A45CCD6F369ACD625A3B6652EBF9172701845C1rDf6I" TargetMode="External"/><Relationship Id="rId111" Type="http://schemas.openxmlformats.org/officeDocument/2006/relationships/hyperlink" Target="consultantplus://offline/ref=456C51AB72F5AF96AB2D67F2D4392BF1EAB44C0D2640CCD6F369ACD625A3B6652EBF9172701842C8rDf8I" TargetMode="External"/><Relationship Id="rId1" Type="http://schemas.openxmlformats.org/officeDocument/2006/relationships/styles" Target="styles.xml"/><Relationship Id="rId6" Type="http://schemas.openxmlformats.org/officeDocument/2006/relationships/hyperlink" Target="consultantplus://offline/ref=456C51AB72F5AF96AB2D67F2D4392BF1EAB74C022044CCD6F369ACD625A3B6652EBF9172701845C3rDf7I" TargetMode="External"/><Relationship Id="rId15" Type="http://schemas.openxmlformats.org/officeDocument/2006/relationships/hyperlink" Target="consultantplus://offline/ref=456C51AB72F5AF96AB2D67F2D4392BF1EAB74C022044CCD6F369ACD625A3B6652EBF9172701845C2rDfFI" TargetMode="External"/><Relationship Id="rId23" Type="http://schemas.openxmlformats.org/officeDocument/2006/relationships/hyperlink" Target="consultantplus://offline/ref=456C51AB72F5AF96AB2D67F2D4392BF1EAB44A052A40CCD6F369ACD625rAf3I" TargetMode="External"/><Relationship Id="rId28" Type="http://schemas.openxmlformats.org/officeDocument/2006/relationships/hyperlink" Target="consultantplus://offline/ref=456C51AB72F5AF96AB2D67F2D4392BF1EAB747022A47CCD6F369ACD625A3B6652EBF9172701844C1rDfAI" TargetMode="External"/><Relationship Id="rId36" Type="http://schemas.openxmlformats.org/officeDocument/2006/relationships/hyperlink" Target="consultantplus://offline/ref=456C51AB72F5AF96AB2D67F2D4392BF1EAB44C0D2640CCD6F369ACD625A3B6652EBF9172701842C2rDfBI" TargetMode="External"/><Relationship Id="rId49" Type="http://schemas.openxmlformats.org/officeDocument/2006/relationships/hyperlink" Target="consultantplus://offline/ref=456C51AB72F5AF96AB2D67F2D4392BF1EAB649022343CCD6F369ACD625rAf3I" TargetMode="External"/><Relationship Id="rId57" Type="http://schemas.openxmlformats.org/officeDocument/2006/relationships/hyperlink" Target="consultantplus://offline/ref=456C51AB72F5AF96AB2D67F2D4392BF1EAB74E042244CCD6F369ACD625A3B6652EBF9172701845C8rDf6I" TargetMode="External"/><Relationship Id="rId106" Type="http://schemas.openxmlformats.org/officeDocument/2006/relationships/hyperlink" Target="consultantplus://offline/ref=456C51AB72F5AF96AB2D67F2D4392BF1EAB44C0D2640CCD6F369ACD625A3B6652EBF9172701842C9rDfAI" TargetMode="External"/><Relationship Id="rId114" Type="http://schemas.openxmlformats.org/officeDocument/2006/relationships/hyperlink" Target="consultantplus://offline/ref=456C51AB72F5AF96AB2D67F2D4392BF1EAB44C0D2640CCD6F369ACD625A3B6652EBF917270184DC1rDf7I" TargetMode="External"/><Relationship Id="rId119" Type="http://schemas.openxmlformats.org/officeDocument/2006/relationships/hyperlink" Target="consultantplus://offline/ref=456C51AB72F5AF96AB2D67F2D4392BF1EAB74C022044CCD6F369ACD625A3B6652EBF9172701844C5rDfEI" TargetMode="External"/><Relationship Id="rId10" Type="http://schemas.openxmlformats.org/officeDocument/2006/relationships/hyperlink" Target="consultantplus://offline/ref=456C51AB72F5AF96AB2D67F2D4392BF1EAB74F01244ACCD6F369ACD625A3B6652EBF9172701845C3rDf9I" TargetMode="External"/><Relationship Id="rId31" Type="http://schemas.openxmlformats.org/officeDocument/2006/relationships/hyperlink" Target="consultantplus://offline/ref=456C51AB72F5AF96AB2D67F2D4392BF1EAB44C0D2640CCD6F369ACD625A3B6652EBF9172701842C2rDfDI" TargetMode="External"/><Relationship Id="rId44" Type="http://schemas.openxmlformats.org/officeDocument/2006/relationships/hyperlink" Target="consultantplus://offline/ref=456C51AB72F5AF96AB2D67F2D4392BF1EAB74C022044CCD6F369ACD625A3B6652EBF9172701845C5rDf8I" TargetMode="External"/><Relationship Id="rId52" Type="http://schemas.openxmlformats.org/officeDocument/2006/relationships/hyperlink" Target="consultantplus://offline/ref=456C51AB72F5AF96AB2D67F2D4392BF1EAB44C0D2640CCD6F369ACD625A3B6652EBF9172701842C4rDfBI" TargetMode="External"/><Relationship Id="rId60" Type="http://schemas.openxmlformats.org/officeDocument/2006/relationships/hyperlink" Target="consultantplus://offline/ref=456C51AB72F5AF96AB2D67F2D4392BF1E9B64F0629149BD4A23CA2rDf3I" TargetMode="External"/><Relationship Id="rId65" Type="http://schemas.openxmlformats.org/officeDocument/2006/relationships/hyperlink" Target="consultantplus://offline/ref=456C51AB72F5AF96AB2D67F2D4392BF1EAB649022343CCD6F369ACD625rAf3I" TargetMode="External"/><Relationship Id="rId73" Type="http://schemas.openxmlformats.org/officeDocument/2006/relationships/hyperlink" Target="consultantplus://offline/ref=456C51AB72F5AF96AB2D67F2D4392BF1E3B74807204991DCFB30A0D422ACE97229F69D73701844rCf0I" TargetMode="External"/><Relationship Id="rId78" Type="http://schemas.openxmlformats.org/officeDocument/2006/relationships/hyperlink" Target="consultantplus://offline/ref=456C51AB72F5AF96AB2D67F2D4392BF1EAB74C022044CCD6F369ACD625A3B6652EBF9172701845C7rDf9I" TargetMode="External"/><Relationship Id="rId81" Type="http://schemas.openxmlformats.org/officeDocument/2006/relationships/hyperlink" Target="consultantplus://offline/ref=456C51AB72F5AF96AB2D67F2D4392BF1EAB64C002644CCD6F369ACD625A3B6652EBF9172701846C3rDfCI" TargetMode="External"/><Relationship Id="rId86" Type="http://schemas.openxmlformats.org/officeDocument/2006/relationships/hyperlink" Target="consultantplus://offline/ref=456C51AB72F5AF96AB2D67F2D4392BF1EAB44C0D2640CCD6F369ACD625A3B6652EBF9172701842C6rDfCI" TargetMode="External"/><Relationship Id="rId94" Type="http://schemas.openxmlformats.org/officeDocument/2006/relationships/hyperlink" Target="consultantplus://offline/ref=456C51AB72F5AF96AB2D67F2D4392BF1EAB44C0D2640CCD6F369ACD625A3B6652EBF9172701842C6rDf9I" TargetMode="External"/><Relationship Id="rId99" Type="http://schemas.openxmlformats.org/officeDocument/2006/relationships/hyperlink" Target="consultantplus://offline/ref=456C51AB72F5AF96AB2D67F2D4392BF1EAB34D072743CCD6F369ACD625rAf3I" TargetMode="External"/><Relationship Id="rId101" Type="http://schemas.openxmlformats.org/officeDocument/2006/relationships/hyperlink" Target="consultantplus://offline/ref=456C51AB72F5AF96AB2D67F2D4392BF1EAB44C0D2640CCD6F369ACD625A3B6652EBF9172701842C9rDfEI" TargetMode="External"/><Relationship Id="rId122" Type="http://schemas.openxmlformats.org/officeDocument/2006/relationships/hyperlink" Target="consultantplus://offline/ref=456C51AB72F5AF96AB2D67F2D4392BF1EAB44C0D2640CCD6F369ACD625A3B6652EBF9172701842C2rDf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6C51AB72F5AF96AB2D67F2D4392BF1EAB648032144CCD6F369ACD625A3B6652EBF9172701845C1rDf8I" TargetMode="External"/><Relationship Id="rId13" Type="http://schemas.openxmlformats.org/officeDocument/2006/relationships/hyperlink" Target="consultantplus://offline/ref=456C51AB72F5AF96AB2D67F2D4392BF1EAB44C0D2640CCD6F369ACD625A3B6652EBF9172701842C2rDfFI" TargetMode="External"/><Relationship Id="rId18" Type="http://schemas.openxmlformats.org/officeDocument/2006/relationships/hyperlink" Target="consultantplus://offline/ref=456C51AB72F5AF96AB2D67F2D4392BF1EDB84D072B4991DCFB30A0D4r2f2I" TargetMode="External"/><Relationship Id="rId39" Type="http://schemas.openxmlformats.org/officeDocument/2006/relationships/hyperlink" Target="consultantplus://offline/ref=456C51AB72F5AF96AB2D67F2D4392BF1EAB449052343CCD6F369ACD625A3B6652EBF9172701845C3rDfCI" TargetMode="External"/><Relationship Id="rId109" Type="http://schemas.openxmlformats.org/officeDocument/2006/relationships/hyperlink" Target="consultantplus://offline/ref=456C51AB72F5AF96AB2D67F2D4392BF1EAB44C0D2640CCD6F369ACD625A3B6652EBF9172701842C8rDfBI" TargetMode="External"/><Relationship Id="rId34" Type="http://schemas.openxmlformats.org/officeDocument/2006/relationships/hyperlink" Target="consultantplus://offline/ref=456C51AB72F5AF96AB2D67F2D4392BF1EAB449052141CCD6F369ACD625A3B6652EBF9172701844C0rDf7I" TargetMode="External"/><Relationship Id="rId50" Type="http://schemas.openxmlformats.org/officeDocument/2006/relationships/hyperlink" Target="consultantplus://offline/ref=456C51AB72F5AF96AB2D67F2D4392BF1EAB44C0D2640CCD6F369ACD625A3B6652EBF9172701842C4rDfAI" TargetMode="External"/><Relationship Id="rId55" Type="http://schemas.openxmlformats.org/officeDocument/2006/relationships/hyperlink" Target="consultantplus://offline/ref=456C51AB72F5AF96AB2D67F2D4392BF1EAB74C022044CCD6F369ACD625A3B6652EBF9172701845C7rDfCI" TargetMode="External"/><Relationship Id="rId76" Type="http://schemas.openxmlformats.org/officeDocument/2006/relationships/hyperlink" Target="consultantplus://offline/ref=456C51AB72F5AF96AB2D67F2D4392BF1EAB44C0D2640CCD6F369ACD625A3B6652EBF9172701842C7rDf8I" TargetMode="External"/><Relationship Id="rId97" Type="http://schemas.openxmlformats.org/officeDocument/2006/relationships/hyperlink" Target="consultantplus://offline/ref=456C51AB72F5AF96AB2D67F2D4392BF1EAB34E0C2A4ACCD6F369ACD625rAf3I" TargetMode="External"/><Relationship Id="rId104" Type="http://schemas.openxmlformats.org/officeDocument/2006/relationships/hyperlink" Target="consultantplus://offline/ref=456C51AB72F5AF96AB2D67F2D4392BF1EAB44C0D2640CCD6F369ACD625A3B6652EBF9172701842C9rDfFI" TargetMode="External"/><Relationship Id="rId120" Type="http://schemas.openxmlformats.org/officeDocument/2006/relationships/hyperlink" Target="consultantplus://offline/ref=456C51AB72F5AF96AB2D67F2D4392BF1EAB74C022044CCD6F369ACD625A3B6652EBF9172701844C5rDf9I" TargetMode="External"/><Relationship Id="rId125" Type="http://schemas.openxmlformats.org/officeDocument/2006/relationships/fontTable" Target="fontTable.xml"/><Relationship Id="rId7" Type="http://schemas.openxmlformats.org/officeDocument/2006/relationships/hyperlink" Target="consultantplus://offline/ref=456C51AB72F5AF96AB2D67F2D4392BF1EAB74800264BCCD6F369ACD625A3B6652EBF9172701845C3rDfBI" TargetMode="External"/><Relationship Id="rId71" Type="http://schemas.openxmlformats.org/officeDocument/2006/relationships/hyperlink" Target="consultantplus://offline/ref=456C51AB72F5AF96AB2D67F2D4392BF1EAB64C002746CCD6F369ACD625rAf3I" TargetMode="External"/><Relationship Id="rId92" Type="http://schemas.openxmlformats.org/officeDocument/2006/relationships/hyperlink" Target="consultantplus://offline/ref=456C51AB72F5AF96AB2D67F2D4392BF1EAB44C0D2640CCD6F369ACD625A3B6652EBF9172701842C6rDf8I" TargetMode="External"/><Relationship Id="rId2" Type="http://schemas.openxmlformats.org/officeDocument/2006/relationships/settings" Target="settings.xml"/><Relationship Id="rId29" Type="http://schemas.openxmlformats.org/officeDocument/2006/relationships/hyperlink" Target="consultantplus://offline/ref=456C51AB72F5AF96AB2D67F2D4392BF1EAB74C022044CCD6F369ACD625A3B6652EBF9172701845C2rDf8I" TargetMode="External"/><Relationship Id="rId24" Type="http://schemas.openxmlformats.org/officeDocument/2006/relationships/hyperlink" Target="consultantplus://offline/ref=456C51AB72F5AF96AB2D67F2D4392BF1EAB74C022044CCD6F369ACD625A3B6652EBF9172701845C2rDfBI" TargetMode="External"/><Relationship Id="rId40" Type="http://schemas.openxmlformats.org/officeDocument/2006/relationships/hyperlink" Target="consultantplus://offline/ref=456C51AB72F5AF96AB2D67F2D4392BF1EAB74C022044CCD6F369ACD625A3B6652EBF9172701845C2rDf7I" TargetMode="External"/><Relationship Id="rId45" Type="http://schemas.openxmlformats.org/officeDocument/2006/relationships/hyperlink" Target="consultantplus://offline/ref=456C51AB72F5AF96AB2D67F2D4392BF1EAB44C0D2640CCD6F369ACD625A3B6652EBF9172701842C4rDfEI" TargetMode="External"/><Relationship Id="rId66" Type="http://schemas.openxmlformats.org/officeDocument/2006/relationships/hyperlink" Target="consultantplus://offline/ref=456C51AB72F5AF96AB2D67F2D4392BF1EAB44C0D2640CCD6F369ACD625A3B6652EBF9172701842C7rDfDI" TargetMode="External"/><Relationship Id="rId87" Type="http://schemas.openxmlformats.org/officeDocument/2006/relationships/hyperlink" Target="consultantplus://offline/ref=456C51AB72F5AF96AB2D67F2D4392BF1EAB74C022044CCD6F369ACD625A3B6652EBF9172701845C8rDfBI" TargetMode="External"/><Relationship Id="rId110" Type="http://schemas.openxmlformats.org/officeDocument/2006/relationships/hyperlink" Target="consultantplus://offline/ref=456C51AB72F5AF96AB2D67F2D4392BF1EAB74C022044CCD6F369ACD625A3B6652EBF9172701844C2rDfDI" TargetMode="External"/><Relationship Id="rId115" Type="http://schemas.openxmlformats.org/officeDocument/2006/relationships/hyperlink" Target="consultantplus://offline/ref=456C51AB72F5AF96AB2D67F2D4392BF1EAB44C0D2640CCD6F369ACD625A3B6652EBF917270184DC0r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11248</Words>
  <Characters>64118</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Ковалевская Яна</dc:creator>
  <cp:keywords/>
  <dc:description/>
  <cp:lastModifiedBy>Ковалевская Яна</cp:lastModifiedBy>
  <cp:revision>1</cp:revision>
  <dcterms:created xsi:type="dcterms:W3CDTF">2015-06-08T08:31:00Z</dcterms:created>
  <dcterms:modified xsi:type="dcterms:W3CDTF">2015-06-08T08:32:00Z</dcterms:modified>
</cp:coreProperties>
</file>